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68" w:rsidRDefault="00BB2968" w:rsidP="006B6770">
      <w:pPr>
        <w:spacing w:after="0" w:line="240" w:lineRule="auto"/>
        <w:jc w:val="both"/>
        <w:rPr>
          <w:rFonts w:ascii="Verdana" w:hAnsi="Verdana"/>
          <w:color w:val="000000"/>
          <w:sz w:val="17"/>
          <w:szCs w:val="17"/>
          <w:lang w:eastAsia="ru-RU"/>
        </w:rPr>
      </w:pPr>
      <w:r w:rsidRPr="008E37FA">
        <w:t xml:space="preserve">                                                                                                                                                      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B6770">
        <w:rPr>
          <w:rFonts w:ascii="Times New Roman" w:hAnsi="Times New Roman"/>
          <w:color w:val="000000"/>
          <w:sz w:val="24"/>
          <w:szCs w:val="24"/>
          <w:lang w:eastAsia="ru-RU"/>
        </w:rPr>
        <w:t>Приложение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B67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Решению</w:t>
      </w:r>
    </w:p>
    <w:p w:rsidR="00BB2968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Собрания депутатов Натальевского сельского поселения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«О бюджете Натальевского сельского поселения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B6770">
        <w:rPr>
          <w:rFonts w:ascii="Times New Roman" w:hAnsi="Times New Roman"/>
          <w:color w:val="000000"/>
          <w:sz w:val="24"/>
          <w:szCs w:val="24"/>
          <w:lang w:eastAsia="ru-RU"/>
        </w:rPr>
        <w:t>Неклиновского  района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2016 год»</w:t>
      </w:r>
    </w:p>
    <w:p w:rsidR="00BB2968" w:rsidRPr="008E37FA" w:rsidRDefault="00BB2968">
      <w:r w:rsidRPr="008E37F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2968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4AED">
        <w:rPr>
          <w:rFonts w:ascii="Times New Roman" w:hAnsi="Times New Roman"/>
          <w:color w:val="000000"/>
          <w:sz w:val="28"/>
          <w:szCs w:val="28"/>
          <w:lang w:eastAsia="ru-RU"/>
        </w:rPr>
        <w:t>Смета доходов и расходов  дорожного фонда</w:t>
      </w:r>
    </w:p>
    <w:p w:rsidR="00BB2968" w:rsidRPr="00C04AED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Натальевского сельского поселения</w:t>
      </w:r>
    </w:p>
    <w:p w:rsidR="00BB2968" w:rsidRPr="00C04AED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4AED">
        <w:rPr>
          <w:rFonts w:ascii="Times New Roman" w:hAnsi="Times New Roman"/>
          <w:color w:val="000000"/>
          <w:sz w:val="28"/>
          <w:szCs w:val="28"/>
          <w:lang w:eastAsia="ru-RU"/>
        </w:rPr>
        <w:t>Неклиновского  района Ростовской области</w:t>
      </w:r>
    </w:p>
    <w:p w:rsidR="00BB2968" w:rsidRPr="00C04AED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2016</w:t>
      </w:r>
      <w:r w:rsidRPr="00C04A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BB2968" w:rsidRPr="008147A4" w:rsidRDefault="00BB2968" w:rsidP="006B677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6BC2">
        <w:rPr>
          <w:rFonts w:ascii="Verdana" w:hAnsi="Verdana"/>
          <w:color w:val="000000"/>
          <w:sz w:val="17"/>
          <w:szCs w:val="17"/>
          <w:lang w:eastAsia="ru-RU"/>
        </w:rPr>
        <w:br/>
      </w:r>
      <w:r w:rsidRPr="008147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8147A4">
        <w:rPr>
          <w:rFonts w:ascii="Times New Roman" w:hAnsi="Times New Roman"/>
          <w:color w:val="000000"/>
          <w:sz w:val="24"/>
          <w:szCs w:val="24"/>
          <w:lang w:eastAsia="ru-RU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8363"/>
        <w:gridCol w:w="992"/>
      </w:tblGrid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- всего: 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939,1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Остаток средств фонда на 1 января года  очередного      финансового года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Натальевского сельского поселения  в  размере прогнозируемых поступлений от: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Поступления сумм в  возмещение  вреда,  причиняемого  автомобильным дорогам  транспортными  средствами,  осуществляющими  перевозки крупногабаритных и тяжеловесных грузов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государственной пошлины за выдачу специального разрешения на  движение по автомобильным дорогам общего пользования местного значения транспортных средств, осуществляющих перевозки опасных, тяжеловесных и (или) крупногабаритных грузов;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доходов от эксплуатации и использования имущества автомобильных дорог, находящихся в муниципальной собственности;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денежных средств, поступающих в бюджет поселения от неуплаты неустоек (штрафов, пеней), а также возмещения убытков госзаказчика, взысканных в установленном порядке в связи с нарушением условий контракта или иных договоров, финансируемых за счет Дорожного фонда или в связи с уклонением от заключения таких договоров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безвозмездных поступлений от физических и  юридических  лиц  на финансовое обеспечение  дорожной  деятельности,  в  том  числе, добровольных пожертвований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rPr>
          <w:trHeight w:val="346"/>
        </w:trPr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939,1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доходы от передачи в аренду земельных участков, расположенных в полосе отвода автомобильных дорог общего пользования местного значения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 из   бюджета   субъекта   Российской   Федерации   на финансирование   дорожной   деятельности,   на    строительство (реконструкцию),  капитальный  ремонт,  ремонт   и   содержание автомобильных дорог общего пользования местного значения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- всего: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939,1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Резерв средств дорожного фонда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Проектирование,  строительство,   реконструкция и капитальный ремонт автомобильных дорог и сооружений на них (переходящие объекты)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Проектирование,  строительство,   реконструкция и капитальный ремонт  автомобильных дорог и сооружений на них (вновь начинаемые объекты)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действующей сети автомобильных дорог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bookmarkStart w:id="0" w:name="_GoBack"/>
            <w:bookmarkEnd w:id="0"/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иных мероприятий в отношении автомобильных дорог общего пользования местного значения.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939,1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Итого:          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BB2968" w:rsidRPr="008147A4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Pr="008147A4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Глава Натальевского сельского поселения                            И.В.Десятников</w:t>
      </w: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Начальник сектора экономики и финансов                            Г.Н.Багдасарян</w:t>
      </w: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Pr="008147A4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___.___.2015 г.</w:t>
      </w:r>
    </w:p>
    <w:sectPr w:rsidR="00BB2968" w:rsidRPr="008147A4" w:rsidSect="00A2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BC2"/>
    <w:rsid w:val="00065819"/>
    <w:rsid w:val="00084113"/>
    <w:rsid w:val="000942DE"/>
    <w:rsid w:val="0011087F"/>
    <w:rsid w:val="00132420"/>
    <w:rsid w:val="002205CC"/>
    <w:rsid w:val="00221D81"/>
    <w:rsid w:val="00252A9C"/>
    <w:rsid w:val="002B1696"/>
    <w:rsid w:val="002B7781"/>
    <w:rsid w:val="00315731"/>
    <w:rsid w:val="00333CA2"/>
    <w:rsid w:val="00386328"/>
    <w:rsid w:val="00386805"/>
    <w:rsid w:val="00406437"/>
    <w:rsid w:val="0048570C"/>
    <w:rsid w:val="00491F60"/>
    <w:rsid w:val="004E5268"/>
    <w:rsid w:val="00505938"/>
    <w:rsid w:val="00516266"/>
    <w:rsid w:val="005677BC"/>
    <w:rsid w:val="005B2D60"/>
    <w:rsid w:val="006B6770"/>
    <w:rsid w:val="007009CA"/>
    <w:rsid w:val="007465AC"/>
    <w:rsid w:val="00751D0F"/>
    <w:rsid w:val="00760608"/>
    <w:rsid w:val="00787080"/>
    <w:rsid w:val="00804CA6"/>
    <w:rsid w:val="008147A4"/>
    <w:rsid w:val="00825EFA"/>
    <w:rsid w:val="00846E5C"/>
    <w:rsid w:val="00870502"/>
    <w:rsid w:val="008E1884"/>
    <w:rsid w:val="008E37FA"/>
    <w:rsid w:val="009A523D"/>
    <w:rsid w:val="009E6079"/>
    <w:rsid w:val="00A11DAA"/>
    <w:rsid w:val="00A270EE"/>
    <w:rsid w:val="00A704A2"/>
    <w:rsid w:val="00A878E0"/>
    <w:rsid w:val="00AB700A"/>
    <w:rsid w:val="00AC2759"/>
    <w:rsid w:val="00BB2968"/>
    <w:rsid w:val="00C04AED"/>
    <w:rsid w:val="00C13876"/>
    <w:rsid w:val="00C35EEA"/>
    <w:rsid w:val="00CA5988"/>
    <w:rsid w:val="00CA7943"/>
    <w:rsid w:val="00CC4A72"/>
    <w:rsid w:val="00CD27CE"/>
    <w:rsid w:val="00D33B47"/>
    <w:rsid w:val="00D44BCB"/>
    <w:rsid w:val="00D901B0"/>
    <w:rsid w:val="00E16BC2"/>
    <w:rsid w:val="00E577F1"/>
    <w:rsid w:val="00E63BEB"/>
    <w:rsid w:val="00E73224"/>
    <w:rsid w:val="00E93163"/>
    <w:rsid w:val="00E95FFC"/>
    <w:rsid w:val="00EC55D7"/>
    <w:rsid w:val="00ED1568"/>
    <w:rsid w:val="00F95B54"/>
    <w:rsid w:val="00FA3B5E"/>
    <w:rsid w:val="00FC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0E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B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C4A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83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2</Pages>
  <Words>652</Words>
  <Characters>3723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</dc:creator>
  <cp:keywords/>
  <dc:description/>
  <cp:lastModifiedBy>USER</cp:lastModifiedBy>
  <cp:revision>17</cp:revision>
  <cp:lastPrinted>2015-08-06T05:49:00Z</cp:lastPrinted>
  <dcterms:created xsi:type="dcterms:W3CDTF">2013-09-04T09:55:00Z</dcterms:created>
  <dcterms:modified xsi:type="dcterms:W3CDTF">2015-11-14T12:29:00Z</dcterms:modified>
</cp:coreProperties>
</file>