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E6F" w:rsidRDefault="00FC1FFE">
      <w:pPr>
        <w:spacing w:after="222"/>
        <w:ind w:right="83" w:firstLine="0"/>
        <w:jc w:val="center"/>
      </w:pPr>
      <w:r>
        <w:rPr>
          <w:color w:val="FFFFFF"/>
          <w:sz w:val="24"/>
        </w:rPr>
        <w:t xml:space="preserve">10 </w:t>
      </w:r>
    </w:p>
    <w:p w:rsidR="00567E6F" w:rsidRDefault="00FC1FFE">
      <w:pPr>
        <w:spacing w:after="3"/>
        <w:ind w:left="80" w:right="151" w:hanging="10"/>
        <w:jc w:val="center"/>
      </w:pPr>
      <w:r>
        <w:rPr>
          <w:b/>
        </w:rPr>
        <w:t xml:space="preserve">ГЕНЕРАЛЬНАЯ ПРОКУРАТУРА РОССИЙСКОЙ ФЕДЕРАЦИИ </w:t>
      </w:r>
    </w:p>
    <w:p w:rsidR="00567E6F" w:rsidRDefault="00FC1FFE">
      <w:pPr>
        <w:spacing w:after="0"/>
        <w:ind w:left="55" w:right="0" w:firstLine="0"/>
        <w:jc w:val="left"/>
      </w:pPr>
      <w:r>
        <w:rPr>
          <w:b/>
        </w:rPr>
        <w:t xml:space="preserve"> </w:t>
      </w:r>
    </w:p>
    <w:p w:rsidR="00567E6F" w:rsidRDefault="00FC1FFE">
      <w:pPr>
        <w:spacing w:after="3"/>
        <w:ind w:left="80" w:right="86" w:hanging="10"/>
        <w:jc w:val="center"/>
      </w:pPr>
      <w:r>
        <w:rPr>
          <w:b/>
        </w:rPr>
        <w:t xml:space="preserve">Управление по надзору за исполнением законов о федеральной безопасности, межнациональных отношениях, </w:t>
      </w:r>
    </w:p>
    <w:p w:rsidR="00567E6F" w:rsidRDefault="00FC1FFE">
      <w:pPr>
        <w:pStyle w:val="10"/>
        <w:ind w:left="80" w:right="152" w:firstLine="0"/>
      </w:pPr>
      <w:proofErr w:type="gramStart"/>
      <w:r>
        <w:t>противодействии</w:t>
      </w:r>
      <w:proofErr w:type="gramEnd"/>
      <w:r>
        <w:t xml:space="preserve"> экстремизму и терроризму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167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20" w:line="276" w:lineRule="auto"/>
        <w:ind w:left="10" w:hanging="10"/>
        <w:jc w:val="center"/>
      </w:pPr>
      <w:r>
        <w:rPr>
          <w:b/>
          <w:sz w:val="40"/>
        </w:rPr>
        <w:t xml:space="preserve">Сборник материалов </w:t>
      </w:r>
    </w:p>
    <w:p w:rsidR="00567E6F" w:rsidRDefault="00FC1FFE">
      <w:pPr>
        <w:spacing w:after="42"/>
        <w:ind w:left="55" w:right="0" w:firstLine="0"/>
        <w:jc w:val="left"/>
      </w:pPr>
      <w:r>
        <w:rPr>
          <w:b/>
          <w:sz w:val="40"/>
        </w:rPr>
        <w:t xml:space="preserve"> </w:t>
      </w:r>
    </w:p>
    <w:p w:rsidR="00567E6F" w:rsidRDefault="00FC1FFE">
      <w:pPr>
        <w:spacing w:after="20" w:line="276" w:lineRule="auto"/>
        <w:ind w:left="10" w:right="82" w:hanging="10"/>
        <w:jc w:val="center"/>
      </w:pPr>
      <w:r>
        <w:rPr>
          <w:b/>
          <w:sz w:val="40"/>
        </w:rPr>
        <w:t xml:space="preserve">о работе органов прокуратуры  </w:t>
      </w:r>
    </w:p>
    <w:p w:rsidR="00567E6F" w:rsidRDefault="00FC1FFE">
      <w:pPr>
        <w:spacing w:after="20" w:line="276" w:lineRule="auto"/>
        <w:ind w:left="10" w:right="0" w:hanging="10"/>
        <w:jc w:val="center"/>
      </w:pPr>
      <w:r>
        <w:rPr>
          <w:b/>
          <w:sz w:val="40"/>
        </w:rPr>
        <w:t xml:space="preserve">Российской Федерации по подготовке, организации и участию в судебных процессах  </w:t>
      </w:r>
    </w:p>
    <w:p w:rsidR="00567E6F" w:rsidRDefault="00FC1FFE">
      <w:pPr>
        <w:spacing w:after="20" w:line="276" w:lineRule="auto"/>
        <w:ind w:left="10" w:right="85" w:hanging="10"/>
        <w:jc w:val="center"/>
      </w:pPr>
      <w:r>
        <w:rPr>
          <w:b/>
          <w:sz w:val="40"/>
        </w:rPr>
        <w:t xml:space="preserve">о признании военными преступлениями, </w:t>
      </w:r>
    </w:p>
    <w:p w:rsidR="00567E6F" w:rsidRDefault="00FC1FFE">
      <w:pPr>
        <w:spacing w:after="20" w:line="276" w:lineRule="auto"/>
        <w:ind w:left="10" w:right="0" w:hanging="10"/>
        <w:jc w:val="center"/>
      </w:pPr>
      <w:r>
        <w:rPr>
          <w:b/>
          <w:sz w:val="40"/>
        </w:rPr>
        <w:t>преступлениями против человечности и геноцидом народа Советского Союза установленных и вновь выявленных пр</w:t>
      </w:r>
      <w:r>
        <w:rPr>
          <w:b/>
          <w:sz w:val="40"/>
        </w:rPr>
        <w:t>еступлений, совершенных против мирного населения и военнопленных немецко-</w:t>
      </w:r>
    </w:p>
    <w:p w:rsidR="00567E6F" w:rsidRDefault="00FC1FFE">
      <w:pPr>
        <w:spacing w:after="20" w:line="276" w:lineRule="auto"/>
        <w:ind w:left="567" w:right="438" w:hanging="10"/>
        <w:jc w:val="center"/>
      </w:pPr>
      <w:r>
        <w:rPr>
          <w:b/>
          <w:sz w:val="40"/>
        </w:rPr>
        <w:t xml:space="preserve">фашистскими захватчиками и их пособниками  в годы Великой Отечественной войны  </w:t>
      </w:r>
    </w:p>
    <w:p w:rsidR="00567E6F" w:rsidRDefault="00FC1FFE">
      <w:pPr>
        <w:spacing w:after="20" w:line="276" w:lineRule="auto"/>
        <w:ind w:left="10" w:right="82" w:hanging="10"/>
        <w:jc w:val="center"/>
      </w:pPr>
      <w:r>
        <w:rPr>
          <w:b/>
          <w:sz w:val="40"/>
        </w:rPr>
        <w:t xml:space="preserve">1941–1945 годов на территории СССР </w:t>
      </w:r>
    </w:p>
    <w:p w:rsidR="00567E6F" w:rsidRDefault="00FC1FFE">
      <w:pPr>
        <w:spacing w:after="17"/>
        <w:ind w:left="55" w:right="0" w:firstLine="0"/>
        <w:jc w:val="left"/>
      </w:pPr>
      <w:r>
        <w:t xml:space="preserve"> </w:t>
      </w:r>
    </w:p>
    <w:p w:rsidR="00567E6F" w:rsidRDefault="00FC1FFE">
      <w:pPr>
        <w:pStyle w:val="10"/>
        <w:ind w:left="80" w:right="148" w:firstLine="0"/>
      </w:pPr>
      <w:r>
        <w:t xml:space="preserve">Том 2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  <w:r>
        <w:t xml:space="preserve"> </w:t>
      </w:r>
    </w:p>
    <w:p w:rsidR="00567E6F" w:rsidRDefault="00460F42" w:rsidP="00460F42">
      <w:pPr>
        <w:spacing w:after="0"/>
        <w:ind w:left="55" w:right="0" w:firstLine="0"/>
        <w:jc w:val="center"/>
      </w:pPr>
      <w:r>
        <w:t>М</w:t>
      </w:r>
      <w:r w:rsidR="00FC1FFE">
        <w:t>осква</w:t>
      </w:r>
    </w:p>
    <w:p w:rsidR="00567E6F" w:rsidRDefault="00FC1FFE">
      <w:pPr>
        <w:spacing w:after="3"/>
        <w:ind w:left="10" w:right="79" w:hanging="10"/>
        <w:jc w:val="center"/>
      </w:pPr>
      <w:r>
        <w:t xml:space="preserve">2025 </w:t>
      </w:r>
    </w:p>
    <w:p w:rsidR="00567E6F" w:rsidRDefault="00FC1FFE">
      <w:pPr>
        <w:spacing w:after="0"/>
        <w:ind w:left="55" w:right="0" w:firstLine="0"/>
        <w:jc w:val="left"/>
      </w:pPr>
      <w:r>
        <w:rPr>
          <w:b/>
        </w:rPr>
        <w:lastRenderedPageBreak/>
        <w:t xml:space="preserve">Содержание </w:t>
      </w:r>
    </w:p>
    <w:p w:rsidR="00567E6F" w:rsidRDefault="00FC1FFE">
      <w:pPr>
        <w:spacing w:after="44"/>
        <w:ind w:left="622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Материалы о работе органов прокуратуры</w:t>
      </w:r>
      <w:r>
        <w:rPr>
          <w:vertAlign w:val="subscript"/>
        </w:rPr>
        <w:t>·····························································</w:t>
      </w:r>
      <w:r>
        <w:t xml:space="preserve">3 </w:t>
      </w:r>
    </w:p>
    <w:p w:rsidR="00567E6F" w:rsidRDefault="00FC1FFE">
      <w:pPr>
        <w:spacing w:after="47"/>
        <w:ind w:left="622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Воронежской области</w:t>
      </w:r>
      <w:r>
        <w:rPr>
          <w:vertAlign w:val="subscript"/>
        </w:rPr>
        <w:t>········································································</w:t>
      </w:r>
      <w:r>
        <w:t xml:space="preserve">3 </w:t>
      </w:r>
    </w:p>
    <w:p w:rsidR="00567E6F" w:rsidRDefault="00FC1FFE">
      <w:pPr>
        <w:spacing w:after="47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>Прокуратура Смоленской области</w:t>
      </w:r>
      <w:r>
        <w:rPr>
          <w:sz w:val="22"/>
        </w:rPr>
        <w:t>························································</w:t>
      </w:r>
      <w:r>
        <w:rPr>
          <w:sz w:val="34"/>
          <w:vertAlign w:val="subscript"/>
        </w:rPr>
        <w:t>··················</w:t>
      </w:r>
      <w:r>
        <w:t xml:space="preserve">8 </w:t>
      </w:r>
    </w:p>
    <w:p w:rsidR="00567E6F" w:rsidRDefault="00FC1FFE">
      <w:pPr>
        <w:spacing w:after="46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Московской области</w:t>
      </w:r>
      <w:r>
        <w:rPr>
          <w:vertAlign w:val="subscript"/>
        </w:rPr>
        <w:t>········································································</w:t>
      </w:r>
      <w:r>
        <w:t xml:space="preserve">12 </w:t>
      </w:r>
    </w:p>
    <w:p w:rsidR="00567E6F" w:rsidRDefault="00FC1FFE">
      <w:pPr>
        <w:spacing w:after="45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Волгоградской области</w:t>
      </w:r>
      <w:r>
        <w:rPr>
          <w:vertAlign w:val="subscript"/>
        </w:rPr>
        <w:t>····································································</w:t>
      </w:r>
      <w:r>
        <w:t xml:space="preserve">15 </w:t>
      </w:r>
    </w:p>
    <w:p w:rsidR="00567E6F" w:rsidRDefault="00FC1FFE">
      <w:pPr>
        <w:spacing w:after="47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Калужской области</w:t>
      </w:r>
      <w:r>
        <w:rPr>
          <w:vertAlign w:val="subscript"/>
        </w:rPr>
        <w:t>··········································································</w:t>
      </w:r>
      <w:r>
        <w:t xml:space="preserve">20 </w:t>
      </w:r>
    </w:p>
    <w:p w:rsidR="00567E6F" w:rsidRDefault="00FC1FFE">
      <w:pPr>
        <w:spacing w:after="43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Калининградской области</w:t>
      </w:r>
      <w:r>
        <w:rPr>
          <w:vertAlign w:val="subscript"/>
        </w:rPr>
        <w:t>······································</w:t>
      </w:r>
      <w:r>
        <w:rPr>
          <w:vertAlign w:val="subscript"/>
        </w:rPr>
        <w:t>·························</w:t>
      </w:r>
      <w:r>
        <w:t xml:space="preserve">27 </w:t>
      </w:r>
    </w:p>
    <w:p w:rsidR="00567E6F" w:rsidRDefault="00FC1FFE">
      <w:pPr>
        <w:spacing w:after="48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Курской области</w:t>
      </w:r>
      <w:r>
        <w:rPr>
          <w:vertAlign w:val="subscript"/>
        </w:rPr>
        <w:t>··············································································</w:t>
      </w:r>
      <w:r>
        <w:t xml:space="preserve">33 </w:t>
      </w:r>
    </w:p>
    <w:p w:rsidR="00567E6F" w:rsidRDefault="00FC1FFE">
      <w:pPr>
        <w:spacing w:after="40"/>
        <w:ind w:left="338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0" w:right="0" w:hanging="10"/>
        <w:jc w:val="left"/>
      </w:pPr>
      <w:r>
        <w:t>Прокуратура Луганской Народной Республики</w:t>
      </w:r>
      <w:r>
        <w:rPr>
          <w:vertAlign w:val="subscript"/>
        </w:rPr>
        <w:t>···················································</w:t>
      </w:r>
      <w:r>
        <w:t xml:space="preserve">37 </w:t>
      </w:r>
    </w:p>
    <w:p w:rsidR="00567E6F" w:rsidRDefault="00FC1FFE">
      <w:pPr>
        <w:spacing w:after="50"/>
        <w:ind w:left="338" w:right="0" w:firstLine="0"/>
        <w:jc w:val="left"/>
      </w:pPr>
      <w:r>
        <w:t xml:space="preserve"> </w:t>
      </w:r>
    </w:p>
    <w:p w:rsidR="00460F42" w:rsidRDefault="00FC1FFE">
      <w:pPr>
        <w:spacing w:after="0"/>
        <w:ind w:left="50" w:right="0" w:hanging="10"/>
        <w:jc w:val="left"/>
      </w:pPr>
      <w:r>
        <w:t xml:space="preserve">Прокуратура </w:t>
      </w:r>
      <w:r>
        <w:t>Тверской области</w:t>
      </w:r>
      <w:r>
        <w:rPr>
          <w:vertAlign w:val="subscript"/>
        </w:rPr>
        <w:t>·············································································</w:t>
      </w:r>
      <w:r>
        <w:t xml:space="preserve">41 </w:t>
      </w: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460F42" w:rsidRDefault="00460F42">
      <w:pPr>
        <w:spacing w:after="0"/>
        <w:ind w:left="50" w:right="0" w:hanging="10"/>
        <w:jc w:val="left"/>
      </w:pPr>
    </w:p>
    <w:p w:rsidR="00567E6F" w:rsidRDefault="00FC1FFE" w:rsidP="00460F42">
      <w:pPr>
        <w:spacing w:after="0"/>
        <w:ind w:left="50" w:right="0" w:hanging="10"/>
        <w:jc w:val="center"/>
      </w:pPr>
      <w:r>
        <w:t>МАТЕРИАЛЫ О РАБОТЕ ОРГАНОВ ПРОКУРАТУРЫ</w:t>
      </w:r>
    </w:p>
    <w:p w:rsidR="00567E6F" w:rsidRDefault="00FC1FFE">
      <w:pPr>
        <w:spacing w:after="14"/>
        <w:ind w:left="26" w:right="0" w:firstLine="0"/>
        <w:jc w:val="left"/>
      </w:pPr>
      <w:r>
        <w:rPr>
          <w:noProof/>
        </w:rPr>
        <mc:AlternateContent>
          <mc:Choice Requires="wpg">
            <w:drawing>
              <wp:inline distT="0" distB="0" distL="0" distR="0">
                <wp:extent cx="6266180" cy="18415"/>
                <wp:effectExtent l="0" t="0" r="0" b="0"/>
                <wp:docPr id="1" name="Pictur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6180" cy="18415"/>
                          <a:chOff x="0" y="0"/>
                          <a:chExt cx="6266180" cy="18415"/>
                        </a:xfrm>
                      </wpg:grpSpPr>
                      <wps:wsp>
                        <wps:cNvPr id="2" name="Полилиния 2"/>
                        <wps:cNvSpPr/>
                        <wps:spPr>
                          <a:xfrm>
                            <a:off x="0" y="0"/>
                            <a:ext cx="6266180" cy="18415"/>
                          </a:xfrm>
                          <a:custGeom>
                            <a:avLst/>
                            <a:gdLst>
                              <a:gd name="ODFTextRectL" fmla="val 0"/>
                              <a:gd name="ODFTextRectT" fmla="val 0"/>
                              <a:gd name="ODFTextRectR" fmla="val 6266053"/>
                              <a:gd name="ODFTextRectB" fmla="val 18288"/>
                              <a:gd name="ODFWidth" fmla="val 6266053"/>
                              <a:gd name="COTextRectL" fmla="*/ ODFTextRectL 1 ODFWidth"/>
                              <a:gd name="ODFHeight" fmla="val 18288"/>
                              <a:gd name="COTextRectT" fmla="*/ ODFTextRectT 1 ODFHeight"/>
                              <a:gd name="COTextRectR" fmla="*/ ODFTextRectR 1 ODFWidth"/>
                              <a:gd name="COTextRectB" fmla="*/ ODFTextRectB 1 ODFHeight"/>
                              <a:gd name="ODFLeft" fmla="val 0"/>
                              <a:gd name="ODFTop" fmla="val 0"/>
                              <a:gd name="ODFRight" fmla="val 6266053"/>
                              <a:gd name="ODFBottom" fmla="val 18288"/>
                              <a:gd name="OXMLTextRectL" fmla="*/ COTextRectL w 1"/>
                              <a:gd name="OXMLTextRectT" fmla="*/ COTextRectT h 1"/>
                              <a:gd name="OXMLTextRectR" fmla="*/ COTextRectR w 1"/>
                              <a:gd name="OXMLTextRectB" fmla="*/ COTextRectB h 1"/>
                            </a:gdLst>
                            <a:ahLst/>
                            <a:cxnLst/>
                            <a:rect l="OXMLTextRectL" t="OXMLTextRectT" r="OXMLTextRectR" b="OXMLTextRectB"/>
                            <a:pathLst>
                              <a:path w="6266053" h="18288">
                                <a:moveTo>
                                  <a:pt x="0" y="0"/>
                                </a:moveTo>
                                <a:lnTo>
                                  <a:pt x="6266053" y="0"/>
                                </a:lnTo>
                                <a:lnTo>
                                  <a:pt x="6266053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wrap="square" lIns="91440" tIns="45720" rIns="91440" bIns="45720" anchor="t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xm="http://schemas.microsoft.com/office/excel/2006/main" xmlns:xdr="http://schemas.openxmlformats.org/drawingml/2006/spreadsheetDrawing" xmlns:x14="http://schemas.microsoft.com/office/spreadsheetml/2009/9/main" xmlns:x="urn:schemas-microsoft-com:office:excel" xmlns:w15="http://schemas.microsoft.com/office/word/2012/wordml" xmlns:sl="http://schemas.openxmlformats.org/schemaLibrary/2006/main" xmlns:s="http://schemas.openxmlformats.org/officeDocument/2006/sharedTypes" xmlns:pic="http://schemas.openxmlformats.org/drawingml/2006/picture" xmlns:p="http://schemas.openxmlformats.org/presentationml/2006/main" xmlns:co-ooxml="http://ncloudtech.com/ooxml" xmlns:co="http://ncloudtech.com" xmlns:c="http://schemas.openxmlformats.org/drawingml/2006/chart" xmlns:asvg="http://schemas.microsoft.com/office/drawing/2016/SVG/main" xmlns:a15="http://schemas.microsoft.com/office/drawing/2012/main" xmlns:a="http://schemas.openxmlformats.org/drawingml/2006/main">
  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/>
          </mc:Fallback>
        </mc:AlternateContent>
      </w:r>
    </w:p>
    <w:p w:rsidR="00567E6F" w:rsidRPr="00460F42" w:rsidRDefault="00FC1FFE" w:rsidP="00460F42">
      <w:pPr>
        <w:spacing w:after="30"/>
        <w:ind w:left="55" w:right="0" w:firstLine="0"/>
        <w:jc w:val="center"/>
      </w:pPr>
      <w:r w:rsidRPr="00460F42">
        <w:rPr>
          <w:b/>
        </w:rPr>
        <w:t>Прокуратура Воронежской области</w:t>
      </w:r>
    </w:p>
    <w:p w:rsidR="00567E6F" w:rsidRPr="00460F42" w:rsidRDefault="00FC1FFE">
      <w:pPr>
        <w:spacing w:after="25"/>
        <w:ind w:left="55" w:right="0" w:firstLine="0"/>
        <w:jc w:val="left"/>
      </w:pPr>
      <w:r w:rsidRPr="00460F42">
        <w:t xml:space="preserve"> </w:t>
      </w:r>
    </w:p>
    <w:p w:rsidR="00567E6F" w:rsidRDefault="00FC1FFE">
      <w:pPr>
        <w:ind w:right="71"/>
      </w:pPr>
      <w:r>
        <w:t>Прокуратурой области в январе – марте 2023 года осуществлялась подготовка заявлен</w:t>
      </w:r>
      <w:r>
        <w:t xml:space="preserve">ия о признании геноцидом злодеяний немецко-фашистских войск в отношении мирного населения Воронежской области в период  ее оккупации с июля 1942 г. по январь 1943 г. </w:t>
      </w:r>
    </w:p>
    <w:p w:rsidR="00567E6F" w:rsidRDefault="00FC1FFE">
      <w:pPr>
        <w:ind w:right="71"/>
      </w:pPr>
      <w:r>
        <w:t>В целях обеспечения межведомственного взаимодействия правоохранительных органов и эксперт</w:t>
      </w:r>
      <w:r>
        <w:t>ного сообщества при формировании доказательственной базы на основании распоряжения прокурора области создана временная межведомственная рабочая группа, состоявшая из работников прокуратуры, подразделений Следственного комитета Российской Федерации (далее –</w:t>
      </w:r>
      <w:r>
        <w:t xml:space="preserve"> СК России), Федеральной Службы Безопасности (далее – ФСБ России), Министерства внутренних дел Российской Федерации (далее – МВД России). </w:t>
      </w:r>
    </w:p>
    <w:p w:rsidR="00567E6F" w:rsidRDefault="00FC1FFE">
      <w:pPr>
        <w:ind w:right="71"/>
      </w:pPr>
      <w:r>
        <w:t xml:space="preserve">Представители архивов и информационного центра главного управления МВД России по области подготавливали и передавали </w:t>
      </w:r>
      <w:r>
        <w:t xml:space="preserve">для изучения сотрудникам прокуратуры области архивные материалы о злодеяниях немецко-фашистских захватчиков в отношении мирного населения, военнопленных и угнанных  в Германию граждан, а также о разрушениях и причиненном материальном ущербе. </w:t>
      </w:r>
    </w:p>
    <w:p w:rsidR="00567E6F" w:rsidRDefault="00FC1FFE">
      <w:pPr>
        <w:ind w:right="71"/>
      </w:pPr>
      <w:r>
        <w:t>Историки спос</w:t>
      </w:r>
      <w:r>
        <w:t>обствовали поиску источников фактических данных, составляющих предмет и содержание заявления, оказывали методическую помощь и содействие в определении представителей поисковых отрядов  и краеведов, углубленно изучающих особенности функционирования концлаге</w:t>
      </w:r>
      <w:r>
        <w:t xml:space="preserve">рей на территории региона, строительства узниками объектов военно-транспортной инфраструктуры. </w:t>
      </w:r>
    </w:p>
    <w:p w:rsidR="00567E6F" w:rsidRDefault="00FC1FFE">
      <w:pPr>
        <w:ind w:right="137"/>
      </w:pPr>
      <w:r>
        <w:t>Участники поисковых отрядов указывали на имеющиеся места захоронений замученных мирных граждан, что помогло сопоставить предоставленные ими данные с архивными д</w:t>
      </w:r>
      <w:r>
        <w:t xml:space="preserve">окументами и пополнить содержание иска. </w:t>
      </w:r>
    </w:p>
    <w:p w:rsidR="00567E6F" w:rsidRDefault="00FC1FFE">
      <w:pPr>
        <w:ind w:right="71"/>
      </w:pPr>
      <w:r>
        <w:t xml:space="preserve">Представителями Воронежского государственного университета проведено исследование на предмет установления размера причиненного оккупантами материального ущерба. </w:t>
      </w:r>
    </w:p>
    <w:p w:rsidR="00567E6F" w:rsidRDefault="00FC1FFE">
      <w:pPr>
        <w:ind w:right="71"/>
      </w:pPr>
      <w:r>
        <w:t xml:space="preserve">В рамках проводимой работы удалось установить наличие в Центральном архиве Минобороны России документов, содержащих сведения о преступлениях в отношении мирного населения, которые отсутствовали в региональных архивах. </w:t>
      </w:r>
    </w:p>
    <w:p w:rsidR="00567E6F" w:rsidRDefault="00FC1FFE">
      <w:pPr>
        <w:ind w:right="71"/>
      </w:pPr>
      <w:r>
        <w:t>Работники следственного управления СК</w:t>
      </w:r>
      <w:r>
        <w:t xml:space="preserve"> России провели ряд следственных действий – осмотрены и изъяты останки трупов с места нахождения одного  из концлагерей в г. Острогожске, назначены необходимые экспертизы. Собранные ими материалы стали частью уголовного дела, находящегося в производстве  С</w:t>
      </w:r>
      <w:r>
        <w:t xml:space="preserve">К России, а позднее выделены и приобщены к материалам заявления. </w:t>
      </w:r>
    </w:p>
    <w:p w:rsidR="00567E6F" w:rsidRDefault="00FC1FFE">
      <w:pPr>
        <w:ind w:right="136"/>
      </w:pPr>
      <w:r>
        <w:lastRenderedPageBreak/>
        <w:t xml:space="preserve">Архивным подразделением управления ФСБ России по области представлены документы, содержащие информацию о лицах, оказывавших содействие немецко-фашистским захватчикам. </w:t>
      </w:r>
    </w:p>
    <w:p w:rsidR="00567E6F" w:rsidRDefault="00FC1FFE">
      <w:pPr>
        <w:ind w:right="71"/>
      </w:pPr>
      <w:r>
        <w:t>В ходе подготовки заяв</w:t>
      </w:r>
      <w:r>
        <w:t>ления использовались статистические данные государственных органов, одновременно являющиеся косвенными доказательствами зверств, имевших место в отношении мирного населения. Согласно информации областного отделения фонда пенсионного и социального страхован</w:t>
      </w:r>
      <w:r>
        <w:t>ия в начале 2005 года на территории региона на учете состояло 39,3 тыс. бывших несовершеннолетних узников концлагерей, гетто, других мест принудительного содержания, созданных фашистами и их союзниками в период Второй мировой войны, в настоящее время – свы</w:t>
      </w:r>
      <w:r>
        <w:t xml:space="preserve">ше 9 тыс. человек. </w:t>
      </w:r>
    </w:p>
    <w:p w:rsidR="00567E6F" w:rsidRDefault="00FC1FFE">
      <w:pPr>
        <w:ind w:right="71"/>
      </w:pPr>
      <w:r>
        <w:t xml:space="preserve">Работа с архивными документами при подготовке заявления имела ряд особенностей. </w:t>
      </w:r>
    </w:p>
    <w:p w:rsidR="00567E6F" w:rsidRDefault="00FC1FFE">
      <w:pPr>
        <w:ind w:right="71"/>
      </w:pPr>
      <w:r>
        <w:t xml:space="preserve">В частности, Воронежская область к началу войны представляла собой Центрально-Черноземный регион, включавший 83 </w:t>
      </w:r>
      <w:proofErr w:type="gramStart"/>
      <w:r>
        <w:t>сельских</w:t>
      </w:r>
      <w:proofErr w:type="gramEnd"/>
      <w:r>
        <w:t xml:space="preserve"> района и 3 города областного подчи</w:t>
      </w:r>
      <w:r>
        <w:t xml:space="preserve">нения. С 1954 года она начала претерпевать </w:t>
      </w:r>
      <w:proofErr w:type="spellStart"/>
      <w:r>
        <w:t>административнотерриториальные</w:t>
      </w:r>
      <w:proofErr w:type="spellEnd"/>
      <w:r>
        <w:t xml:space="preserve"> изменения в связи с созданием Липецкой и Белгородской областей. Но современном </w:t>
      </w:r>
      <w:proofErr w:type="gramStart"/>
      <w:r>
        <w:t>этапе</w:t>
      </w:r>
      <w:proofErr w:type="gramEnd"/>
      <w:r>
        <w:t xml:space="preserve"> регион имеет 32 муниципальных района, из них полной или частичной оккупации подвергались 15 район</w:t>
      </w:r>
      <w:r>
        <w:t xml:space="preserve">ов и областной центр. </w:t>
      </w:r>
    </w:p>
    <w:p w:rsidR="00567E6F" w:rsidRDefault="00FC1FFE">
      <w:pPr>
        <w:ind w:right="137"/>
      </w:pPr>
      <w:r>
        <w:t xml:space="preserve">Определение актуального перечня районов, подвергшихся оккупации  и разрушениям, а также размера причиненного ущерба территории области  и ее центру в современном составе обусловили необходимость детального изучения архивов. </w:t>
      </w:r>
    </w:p>
    <w:p w:rsidR="00567E6F" w:rsidRDefault="00FC1FFE">
      <w:pPr>
        <w:ind w:right="71"/>
      </w:pPr>
      <w:r>
        <w:t>Согласно</w:t>
      </w:r>
      <w:r>
        <w:t xml:space="preserve"> архивным документам в августе 1942 г. германские оккупационные власти издали приказ о выселении из г. Воронежа гражданского населения. Жителям города предлагалось уйти в западном направлении, за р. Дон. По улицам шли немецкие автоматчики и карательные отр</w:t>
      </w:r>
      <w:r>
        <w:t xml:space="preserve">яды. После отселения никому возвращаться не разрешалось. Лица, уклонявшиеся от выполнения приказа, рассматривались как пособники советских войск и подлежали расстрелу. </w:t>
      </w:r>
      <w:proofErr w:type="gramStart"/>
      <w:r>
        <w:t>Медливших</w:t>
      </w:r>
      <w:proofErr w:type="gramEnd"/>
      <w:r>
        <w:t xml:space="preserve"> с выселением насильственно выгоняли из города. Несколько граждан, вернувшихся </w:t>
      </w:r>
      <w:r>
        <w:t xml:space="preserve">после выселения, были арестованы захватчиками и повешены  на улицах.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За время оккупации г. Воронеж подвергся существенным разрушениям. </w:t>
      </w:r>
    </w:p>
    <w:p w:rsidR="00567E6F" w:rsidRDefault="00FC1FFE">
      <w:pPr>
        <w:ind w:right="71" w:firstLine="0"/>
      </w:pPr>
      <w:r>
        <w:t xml:space="preserve">Городской жилой и коммунальный фонды были уничтожены на 92 %, разрушено 64 км трамвайных путей. </w:t>
      </w:r>
    </w:p>
    <w:p w:rsidR="00567E6F" w:rsidRDefault="00FC1FFE">
      <w:pPr>
        <w:ind w:right="71"/>
      </w:pPr>
      <w:r>
        <w:t xml:space="preserve">Захватчики уничтожали </w:t>
      </w:r>
      <w:r>
        <w:t>исторические памятники, учебные заведения, музеи, фабрики и заводы, монументальные здания, украшавшие город  и представлявшие результат труда последних поколений, грабили земли, сжигали дома, изымали продовольствие, оставляя людей без крошки хлеба. В Герма</w:t>
      </w:r>
      <w:r>
        <w:t xml:space="preserve">нию вывезены исторические артефакты и ценные экспонаты из музея изобразительных </w:t>
      </w:r>
      <w:r>
        <w:lastRenderedPageBreak/>
        <w:t xml:space="preserve">искусств и краеведческого музея. Разрушены здания церквей, разграблено ценное церковное имущество. </w:t>
      </w:r>
    </w:p>
    <w:p w:rsidR="00567E6F" w:rsidRDefault="00FC1FFE">
      <w:pPr>
        <w:ind w:right="71"/>
      </w:pPr>
      <w:r>
        <w:t>Согласно архивным данным общий ущерб, нанесенный г. Воронежу оккупантами, со</w:t>
      </w:r>
      <w:r>
        <w:t xml:space="preserve">ставил 5,047 млн. рублей, в переводе на современный курс –  3,867 млрд. рублей.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Постановлением Совета Народных Комиссаров СССР от 1 ноября 1945 г.  </w:t>
      </w:r>
    </w:p>
    <w:p w:rsidR="00567E6F" w:rsidRDefault="00FC1FFE">
      <w:pPr>
        <w:ind w:right="71" w:firstLine="0"/>
      </w:pPr>
      <w:r>
        <w:t>«О мероприятиях по восстановлению разрушенных немецкими захватчиками городов РСФСР» г. Воронеж включен в ч</w:t>
      </w:r>
      <w:r>
        <w:t xml:space="preserve">исло 15 крупнейших и старейших русских городов, наиболее пострадавших в годы войны. </w:t>
      </w:r>
    </w:p>
    <w:p w:rsidR="00567E6F" w:rsidRDefault="00FC1FFE">
      <w:pPr>
        <w:ind w:right="143"/>
      </w:pPr>
      <w:r>
        <w:t>В районах области, подвергшихся оккупации, выведено из строя 657 км главных железнодорожных путей, 214 мостов, 10 паровозных депо, более  200 паровозов и несколько тысяч в</w:t>
      </w:r>
      <w:r>
        <w:t xml:space="preserve">агонов. </w:t>
      </w:r>
    </w:p>
    <w:p w:rsidR="00567E6F" w:rsidRDefault="00FC1FFE">
      <w:pPr>
        <w:ind w:right="71"/>
      </w:pPr>
      <w:r>
        <w:t>С учетом административно-территориальных изменений общую сумму ущерба, причиненного оккупацией хозяйству и инфраструктуре Воронежской области, следует определить как составляющую не менее 7,727 млн. рублей,  а в переводе на современный курс – 5,92</w:t>
      </w:r>
      <w:r>
        <w:t xml:space="preserve">0 млрд. рублей. </w:t>
      </w:r>
    </w:p>
    <w:p w:rsidR="00567E6F" w:rsidRDefault="00FC1FFE">
      <w:pPr>
        <w:ind w:right="71"/>
      </w:pPr>
      <w:r>
        <w:t>Существенный урон региону причинил насильственный угон наиболее трудоспособной части его населения на каторжные работы в Германию и иные страны, начавшийся сразу после оккупации, то есть с лета 1942 года. На хранении  в архивном учреждении имеются фильтрац</w:t>
      </w:r>
      <w:r>
        <w:t xml:space="preserve">ионно-проверочные дела и карточки  в отношении 76 683 мирных жителей и военнопленных, насильно угнанных  с территории области. </w:t>
      </w:r>
    </w:p>
    <w:p w:rsidR="00567E6F" w:rsidRDefault="00FC1FFE">
      <w:pPr>
        <w:ind w:right="71"/>
      </w:pPr>
      <w:r>
        <w:t>За время оккупации в области убито и замучено, погибло от голода  и инфекционных болезней не менее 198,3 тыс. мирных граждан и в</w:t>
      </w:r>
      <w:r>
        <w:t xml:space="preserve">оеннопленных. </w:t>
      </w:r>
    </w:p>
    <w:p w:rsidR="00567E6F" w:rsidRDefault="00FC1FFE">
      <w:pPr>
        <w:ind w:right="139"/>
      </w:pPr>
      <w:r>
        <w:t xml:space="preserve">Таким образом, общее количество граждан, пострадавших от последствий частичной оккупации Воронежской области немецко-фашистскими захватчиками, составляет не менее 274 983 человек. </w:t>
      </w:r>
    </w:p>
    <w:p w:rsidR="00567E6F" w:rsidRDefault="00FC1FFE">
      <w:pPr>
        <w:ind w:right="71"/>
      </w:pPr>
      <w:r>
        <w:t xml:space="preserve">Город Воронеж издавна называют южными воротами России. </w:t>
      </w:r>
      <w:proofErr w:type="gramStart"/>
      <w:r>
        <w:t>Такое</w:t>
      </w:r>
      <w:r>
        <w:t xml:space="preserve"> выгодное географическое положение региона наряду с фактом уничтожения узловой железнодорожной станции в районном центре Лиски привело командование вермахта к идее строительства своей железной дороги, которая способствовала бы удовлетворению потребностей в</w:t>
      </w:r>
      <w:r>
        <w:t xml:space="preserve"> вооружении и живой силе  на Сталинградском и Кавказском направлениях.</w:t>
      </w:r>
      <w:proofErr w:type="gramEnd"/>
      <w:r>
        <w:t xml:space="preserve"> В суточном объеме это составляло около 60 эшелонов. Германские военные железнодорожники считали возможным соединение Харьковского западного железнодорожного направления с Ростовским чер</w:t>
      </w:r>
      <w:r>
        <w:t xml:space="preserve">ез строительство железнодорожной ветки из </w:t>
      </w:r>
      <w:proofErr w:type="spellStart"/>
      <w:r>
        <w:t>Острогожского</w:t>
      </w:r>
      <w:proofErr w:type="spellEnd"/>
      <w:r>
        <w:t xml:space="preserve"> района, минуя узловую станцию Лиски, так называемой </w:t>
      </w:r>
      <w:proofErr w:type="spellStart"/>
      <w:r>
        <w:t>берлинки</w:t>
      </w:r>
      <w:proofErr w:type="spellEnd"/>
      <w:r>
        <w:t xml:space="preserve">. К работам  по прокладке полотна дороги в сложных геологических условиях было привлечено несколько тысяч военнопленных красноармейцев. </w:t>
      </w:r>
    </w:p>
    <w:p w:rsidR="00567E6F" w:rsidRDefault="00FC1FFE">
      <w:pPr>
        <w:ind w:right="137"/>
      </w:pPr>
      <w:r>
        <w:t>Вдо</w:t>
      </w:r>
      <w:r>
        <w:t xml:space="preserve">ль возводимого железнодорожного полотна было создано  14 концлагерей. Военнопленных размещали в не приспособленных для жизни </w:t>
      </w:r>
      <w:r>
        <w:lastRenderedPageBreak/>
        <w:t xml:space="preserve">сараях, под навесами летних коровников или просто под открытым небом  за колючей проволокой.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В транзитном лагере «Дулаг-191» на территории кирпичного завода  </w:t>
      </w:r>
    </w:p>
    <w:p w:rsidR="00567E6F" w:rsidRDefault="00FC1FFE">
      <w:pPr>
        <w:ind w:right="137" w:firstLine="0"/>
      </w:pPr>
      <w:r>
        <w:t>г. Острогожска было сосредоточено около 5 тыс. человек. С началом оккупации «Дулаг-191» стал центром системы лагерей для советских военнопленных  и гражданского населения, местом их истребле</w:t>
      </w:r>
      <w:r>
        <w:t xml:space="preserve">ния и борьбы против иного мировоззрения. Нацисты сгоняли тысячи пленных в сараи для сушки кирпича без окон и потолка. Пленные спали на голой земле. </w:t>
      </w:r>
    </w:p>
    <w:p w:rsidR="00567E6F" w:rsidRDefault="00FC1FFE">
      <w:pPr>
        <w:ind w:right="71"/>
      </w:pPr>
      <w:r>
        <w:t>Акт о зверствах гитлеровцев в период оккупации ими г. Острогожска  от 23 января 1943 г. отражает нечеловече</w:t>
      </w:r>
      <w:r>
        <w:t>ские условия существования советских граждан в лагере «Дулаг-191», издевательства над ними, приведшие к массовой гибели беззащитных людей: «17 сентября гитлеровцы совершили в лагере кошмарное преступление. Когда военнопленные были на работе, гитлеровцы зал</w:t>
      </w:r>
      <w:r>
        <w:t xml:space="preserve">ожили в печку барака, в котором размещалось 600 человек, взрывчатое вещество. Вечером </w:t>
      </w:r>
      <w:proofErr w:type="gramStart"/>
      <w:r>
        <w:t>возвратившимися</w:t>
      </w:r>
      <w:proofErr w:type="gramEnd"/>
      <w:r>
        <w:t xml:space="preserve"> с работы печка была затоплена. Последовал оглушительный взрыв, и пламя тотчас же охватило камышовые перекрытия  и стены барака. Пленные кинулись к дверям,</w:t>
      </w:r>
      <w:r>
        <w:t xml:space="preserve"> но там путь им перегородили венгерские охранники, которые стали стрелять в толпу. Трупы завалили вход. Началась паника, давка, крики о помощи, едкий дым задушил людей в бараке,  и они сгорели. Погибло 447 человек».  </w:t>
      </w:r>
    </w:p>
    <w:p w:rsidR="00567E6F" w:rsidRDefault="00FC1FFE">
      <w:pPr>
        <w:ind w:right="71"/>
      </w:pPr>
      <w:r>
        <w:t>Согласно материалам уголовного дела, п</w:t>
      </w:r>
      <w:r>
        <w:t>риобщенным к заявлению, в ходе поисково-эксгумационных работ и следственных действий, проведенных совместно с представителями историко-патриотического поискового объединения «Дон», в непосредственной близости от территории «Дулага-191» эксгумированы и осмо</w:t>
      </w:r>
      <w:r>
        <w:t xml:space="preserve">трены костные останки около 1,3 тыс. лиц, в том числе содержавшихся  в концлагере и привлеченных фашистами к строительству. Выводы </w:t>
      </w:r>
      <w:proofErr w:type="spellStart"/>
      <w:r>
        <w:t>судебномедицинских</w:t>
      </w:r>
      <w:proofErr w:type="spellEnd"/>
      <w:r>
        <w:t xml:space="preserve"> экспертов указывают на то, что среди жертв были женщины и дети. </w:t>
      </w:r>
    </w:p>
    <w:p w:rsidR="00567E6F" w:rsidRDefault="00FC1FFE">
      <w:pPr>
        <w:ind w:right="136"/>
      </w:pPr>
      <w:r>
        <w:t>Кроме того, материалы уголовного дела сод</w:t>
      </w:r>
      <w:r>
        <w:t>ержат протоколы допросов  в качестве свидетелей (потерпевших) 118 лиц – жителей различных регионов России, содержавшихся в детском возрасте со своими родственниками  в концлагерях, расположенных на территории современных 8 районов области.  В своих показан</w:t>
      </w:r>
      <w:r>
        <w:t xml:space="preserve">иях многие из них пояснили, что условия содержания в лагерях были нечеловеческими, их не кормили, содержали в холоде и антисанитарных условиях, отчего многие умирали, имели место убийства фашистами мирного населения. </w:t>
      </w:r>
    </w:p>
    <w:p w:rsidR="00567E6F" w:rsidRDefault="00FC1FFE">
      <w:pPr>
        <w:ind w:right="71"/>
      </w:pPr>
      <w:r>
        <w:t>Факты нечеловеческого обращения с плен</w:t>
      </w:r>
      <w:r>
        <w:t xml:space="preserve">ными признавали и сами нацисты. Например, офицер Абвера Вильгельм </w:t>
      </w:r>
      <w:proofErr w:type="spellStart"/>
      <w:r>
        <w:t>Лянгхельд</w:t>
      </w:r>
      <w:proofErr w:type="spellEnd"/>
      <w:r>
        <w:t>, служивший контрразведчиком  в лагере недалеко от г. Россоши и попавший в плен под г. Сталинградом, рассказывал: «Немецкое командование рассматривало русских военнопленных как рабо</w:t>
      </w:r>
      <w:r>
        <w:t xml:space="preserve">чий скот, необходимый для выполнения различных работ. Кормили лишь </w:t>
      </w:r>
      <w:r>
        <w:lastRenderedPageBreak/>
        <w:t>для того, чтобы они могли на нас работать. Зверства, которые мы чинили над ними, были направлены на истребление их как лишних людей. В германской армии по отношению к русским существовало у</w:t>
      </w:r>
      <w:r>
        <w:t xml:space="preserve">беждение, являвшееся для нас законом: «Русские – неполноценный народ, у которого нет никакой культуры. Немцы призваны установить новый порядок в России». </w:t>
      </w:r>
    </w:p>
    <w:p w:rsidR="00567E6F" w:rsidRDefault="00FC1FFE">
      <w:pPr>
        <w:ind w:right="141"/>
      </w:pPr>
      <w:r>
        <w:t>Таким образом, в рамках гражданского дела получены и исследованы доказательства, позволяющие решить в</w:t>
      </w:r>
      <w:r>
        <w:t xml:space="preserve">опрос об установлении факта геноцида населения Воронежской области: </w:t>
      </w:r>
    </w:p>
    <w:p w:rsidR="00567E6F" w:rsidRDefault="00FC1FFE">
      <w:pPr>
        <w:ind w:right="135"/>
      </w:pPr>
      <w:proofErr w:type="gramStart"/>
      <w:r>
        <w:t>показания многочисленных очевидцев, в том числе оставшихся в живых  и рассказавших суду о фактах истребления советских мирных граждан  на территории области; показания сотрудников архивны</w:t>
      </w:r>
      <w:r>
        <w:t xml:space="preserve">х учреждений и Воронежского областного краеведческого музея, а также историков и участников регионального отделения поискового движения «Дон», которые рассказали о злодеяниях </w:t>
      </w:r>
      <w:proofErr w:type="spellStart"/>
      <w:r>
        <w:t>немецкофашистских</w:t>
      </w:r>
      <w:proofErr w:type="spellEnd"/>
      <w:r>
        <w:t xml:space="preserve"> захватчиков на территории области и нечеловеческом отношении  к</w:t>
      </w:r>
      <w:r>
        <w:t xml:space="preserve"> мирному населению; </w:t>
      </w:r>
      <w:proofErr w:type="gramEnd"/>
    </w:p>
    <w:p w:rsidR="00567E6F" w:rsidRDefault="00FC1FFE">
      <w:pPr>
        <w:ind w:right="71"/>
      </w:pPr>
      <w:r>
        <w:t xml:space="preserve">заключения </w:t>
      </w:r>
      <w:proofErr w:type="gramStart"/>
      <w:r>
        <w:t>экспертов</w:t>
      </w:r>
      <w:proofErr w:type="gramEnd"/>
      <w:r>
        <w:t xml:space="preserve"> о размере причиненного области материального ущерба и суждения экспертов, согласно которым действия немецко-фашистских войск, а также их союзников, осуществленные против военнопленных  и гражданского населения г. В</w:t>
      </w:r>
      <w:r>
        <w:t>оронежа и оккупированных районов области, следует характеризовать как преступления против мира, военные преступления  и преступления против человечности, которые в соответствии с принятыми Организацией Объединенных Наций документами рассматриваются как ген</w:t>
      </w:r>
      <w:r>
        <w:t xml:space="preserve">оцид. </w:t>
      </w:r>
    </w:p>
    <w:p w:rsidR="00567E6F" w:rsidRDefault="00FC1FFE">
      <w:pPr>
        <w:spacing w:after="0"/>
        <w:ind w:right="79" w:firstLine="0"/>
        <w:jc w:val="right"/>
      </w:pPr>
      <w:r>
        <w:rPr>
          <w:noProof/>
        </w:rPr>
        <w:drawing>
          <wp:inline distT="0" distB="0" distL="0" distR="0">
            <wp:extent cx="6205728" cy="3236976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/>
                    <a:srcRect/>
                    <a:stretch/>
                  </pic:blipFill>
                  <pic:spPr>
                    <a:xfrm>
                      <a:off x="0" y="0"/>
                      <a:ext cx="6205728" cy="323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Характер и степень разрушений и зве</w:t>
      </w:r>
      <w:proofErr w:type="gramStart"/>
      <w:r>
        <w:t>рств св</w:t>
      </w:r>
      <w:proofErr w:type="gramEnd"/>
      <w:r>
        <w:t xml:space="preserve">идетельствуют  о преднамеренных действиях немецко-фашистских захватчиков, направленных  на уничтожение населения, жилого и производственного фонда, создание </w:t>
      </w:r>
      <w:r>
        <w:lastRenderedPageBreak/>
        <w:t>невыносимых условий для проживания на оккупиров</w:t>
      </w:r>
      <w:r>
        <w:t xml:space="preserve">анных территориях с целью последующей их колонизации. </w:t>
      </w:r>
    </w:p>
    <w:p w:rsidR="00567E6F" w:rsidRDefault="00FC1FFE">
      <w:pPr>
        <w:ind w:right="136"/>
      </w:pPr>
      <w:r>
        <w:t>Решение суда вступило в силу 30 июня 2023 г., его копия направлена  в Правительство Воронежской области для использования в деятельности межведомственной рабочей группы, состоящей из представителей исп</w:t>
      </w:r>
      <w:r>
        <w:t xml:space="preserve">олнительных органов государственной власти и занимающейся вопросами увековечивания памяти погибших в годы Великой Отечественной войны.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spacing w:after="0"/>
        <w:ind w:left="55" w:right="0" w:firstLine="0"/>
        <w:jc w:val="left"/>
      </w:pPr>
      <w:r>
        <w:t xml:space="preserve"> </w:t>
      </w:r>
    </w:p>
    <w:p w:rsidR="00460F42" w:rsidRDefault="00460F42">
      <w:pPr>
        <w:pStyle w:val="10"/>
        <w:ind w:left="80" w:right="152" w:firstLine="0"/>
      </w:pPr>
    </w:p>
    <w:p w:rsidR="00460F42" w:rsidRDefault="00460F42" w:rsidP="00460F42"/>
    <w:p w:rsidR="00460F42" w:rsidRPr="00460F42" w:rsidRDefault="00460F42" w:rsidP="00460F42"/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 w:rsidP="00460F42">
      <w:pPr>
        <w:pStyle w:val="10"/>
        <w:tabs>
          <w:tab w:val="left" w:pos="3975"/>
        </w:tabs>
        <w:ind w:left="80" w:right="152" w:firstLine="0"/>
        <w:jc w:val="both"/>
      </w:pPr>
      <w:r>
        <w:tab/>
      </w: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460F42" w:rsidRDefault="00460F42">
      <w:pPr>
        <w:pStyle w:val="10"/>
        <w:ind w:left="80" w:right="152" w:firstLine="0"/>
      </w:pPr>
    </w:p>
    <w:p w:rsidR="00567E6F" w:rsidRDefault="00567E6F">
      <w:pPr>
        <w:spacing w:after="0"/>
        <w:ind w:left="55" w:right="0" w:firstLine="0"/>
        <w:jc w:val="left"/>
      </w:pPr>
    </w:p>
    <w:p w:rsidR="00460F42" w:rsidRDefault="00460F42">
      <w:pPr>
        <w:ind w:right="71"/>
      </w:pPr>
    </w:p>
    <w:p w:rsidR="00460F42" w:rsidRDefault="00460F42" w:rsidP="00460F42">
      <w:pPr>
        <w:pStyle w:val="10"/>
        <w:ind w:left="80" w:right="152" w:firstLine="0"/>
      </w:pPr>
      <w:r>
        <w:lastRenderedPageBreak/>
        <w:t xml:space="preserve">Прокуратура Смоленской области </w:t>
      </w:r>
    </w:p>
    <w:p w:rsidR="00460F42" w:rsidRDefault="00460F42" w:rsidP="00460F42">
      <w:pPr>
        <w:spacing w:after="0"/>
        <w:ind w:left="55" w:right="0" w:firstLine="0"/>
        <w:jc w:val="left"/>
      </w:pPr>
      <w:r>
        <w:t xml:space="preserve">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594360</wp:posOffset>
            </wp:positionV>
            <wp:extent cx="3688715" cy="4039234"/>
            <wp:effectExtent l="0" t="0" r="0" b="0"/>
            <wp:wrapSquare wrapText="bothSides" distL="114300" distR="11430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8"/>
                    <a:srcRect/>
                    <a:stretch/>
                  </pic:blipFill>
                  <pic:spPr>
                    <a:xfrm>
                      <a:off x="0" y="0"/>
                      <a:ext cx="3688715" cy="4039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Более 80 лет прошло с момента, когда наш народ испытал на себе все ужасы войны и нацизма. До сих продолжаются поиски военных преступников, которые не должны остаться безнаказанными за совершенные злодеяния. Наш гражданский и моральный долг – предать их суд</w:t>
      </w:r>
      <w:r>
        <w:t>у и хранить вечную светлую память  о героическом подвиге советского народа. Массовые расстрелы, поджоги целых деревень с населением, «зачистки» по национальному признаку, издевательства над мирными жителями и пленными красноармейцами в годы Великой Отечест</w:t>
      </w:r>
      <w:r>
        <w:t xml:space="preserve">венной войны не имеют сроков давности. </w:t>
      </w:r>
    </w:p>
    <w:p w:rsidR="00567E6F" w:rsidRDefault="00FC1FFE">
      <w:pPr>
        <w:spacing w:after="16"/>
        <w:ind w:left="-15" w:right="85" w:firstLine="698"/>
        <w:jc w:val="left"/>
      </w:pPr>
      <w:r>
        <w:t xml:space="preserve">В </w:t>
      </w:r>
      <w:r>
        <w:tab/>
        <w:t xml:space="preserve">период </w:t>
      </w:r>
      <w:r>
        <w:tab/>
        <w:t xml:space="preserve">оккупации Смоленщины, </w:t>
      </w:r>
      <w:r>
        <w:tab/>
        <w:t xml:space="preserve">которая продлилась </w:t>
      </w:r>
      <w:r>
        <w:tab/>
        <w:t xml:space="preserve">более </w:t>
      </w:r>
      <w:r>
        <w:tab/>
        <w:t xml:space="preserve">2 </w:t>
      </w:r>
      <w:r>
        <w:tab/>
        <w:t xml:space="preserve">лет, захватчиками </w:t>
      </w:r>
      <w:r>
        <w:tab/>
        <w:t xml:space="preserve">совершено немало кровавых и массовых преступлений против мирного населения </w:t>
      </w:r>
      <w:r>
        <w:tab/>
        <w:t xml:space="preserve">и военнопленных. </w:t>
      </w:r>
    </w:p>
    <w:p w:rsidR="00567E6F" w:rsidRDefault="00FC1FFE">
      <w:pPr>
        <w:ind w:right="71" w:firstLine="0"/>
      </w:pPr>
      <w:r>
        <w:t>Регион по приказам фашистского командов</w:t>
      </w:r>
      <w:r>
        <w:t xml:space="preserve">ания должен был стать «зоной пустыни» или «зоной отчуждения» и для этого применялись самые бесчеловечные и зачастую садистские способы. Использовалась и тактика «выжженной земли».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Всего от рук нацистов только по официальным данным погибло свыше  </w:t>
      </w:r>
    </w:p>
    <w:p w:rsidR="00567E6F" w:rsidRDefault="00FC1FFE">
      <w:pPr>
        <w:spacing w:after="16"/>
        <w:ind w:left="-15" w:right="85" w:firstLine="0"/>
        <w:jc w:val="left"/>
      </w:pPr>
      <w:r>
        <w:t xml:space="preserve">88 тыс. </w:t>
      </w:r>
      <w:r>
        <w:t xml:space="preserve">мирных жителей, свыше 330 тыс. военнопленных. Угнано в рабство более 121 тыс. человек. Ко времени освобождения от вражеской оккупации в регионе насчитывалось менее 900 тыс. человек, то есть только 45 % довоенной численности. </w:t>
      </w:r>
    </w:p>
    <w:p w:rsidR="00567E6F" w:rsidRDefault="00FC1FFE">
      <w:pPr>
        <w:ind w:right="71"/>
      </w:pPr>
      <w:r>
        <w:t>Конечно, эти факты не могли ос</w:t>
      </w:r>
      <w:r>
        <w:t>таться без должного внимания, поэтому  по поручению Генерального прокурора Российской Федерации Краснова Игоря Викторовича прокуратурой Смоленской области собраны доказательства для установления юридического факта геноцида советского народа, совершения вое</w:t>
      </w:r>
      <w:r>
        <w:t xml:space="preserve">нных преступлений и преступлений против человечности в период оккупации Смоленщины. </w:t>
      </w:r>
    </w:p>
    <w:p w:rsidR="00567E6F" w:rsidRDefault="00FC1FFE">
      <w:pPr>
        <w:ind w:right="136"/>
      </w:pPr>
      <w:r>
        <w:lastRenderedPageBreak/>
        <w:t xml:space="preserve">В работу по сбору доказательств были вовлечены все неравнодушные –  от школьника до сенатора Российской Федерации. Была поставлена задача </w:t>
      </w:r>
      <w:proofErr w:type="gramStart"/>
      <w:r>
        <w:t>довести</w:t>
      </w:r>
      <w:proofErr w:type="gramEnd"/>
      <w:r>
        <w:t xml:space="preserve"> до сведения общественност</w:t>
      </w:r>
      <w:r>
        <w:t xml:space="preserve">и как можно больше ранее неизвестных исторических фактов, документов и показаний, представить новые свидетельства преступлений фашизма. </w:t>
      </w:r>
    </w:p>
    <w:p w:rsidR="00567E6F" w:rsidRDefault="00FC1FFE">
      <w:pPr>
        <w:ind w:right="71"/>
      </w:pPr>
      <w:r>
        <w:t>Участвовали органы власти всех уровней, учреждения культуры, средства массовой информации, ученое сообщество, духовенст</w:t>
      </w:r>
      <w:r>
        <w:t xml:space="preserve">во, общественные  и поисковые организации. Оценку имущественного ущерба провело отделение Банка России. </w:t>
      </w:r>
    </w:p>
    <w:p w:rsidR="00567E6F" w:rsidRDefault="00FC1FFE">
      <w:pPr>
        <w:ind w:right="71"/>
      </w:pPr>
      <w:r>
        <w:t>Заявление Смоленской прокуратурой подано в суд 22 июня 2023 г. – в День памяти и скорби. Тем самым отдана дань уважения погибшим и выжившим,  а также в</w:t>
      </w:r>
      <w:r>
        <w:t xml:space="preserve">новь сделано напоминание о чудовищных последствиях нацизма. </w:t>
      </w:r>
    </w:p>
    <w:p w:rsidR="00567E6F" w:rsidRDefault="00FC1FFE">
      <w:pPr>
        <w:ind w:left="763" w:right="71" w:firstLine="0"/>
      </w:pPr>
      <w:r>
        <w:t xml:space="preserve">В основу заявления легли вопиющие факты зверств фашистского режима.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-42545</wp:posOffset>
            </wp:positionV>
            <wp:extent cx="3444875" cy="2838450"/>
            <wp:effectExtent l="0" t="0" r="0" b="0"/>
            <wp:wrapSquare wrapText="bothSides" distL="114300" distR="11430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/>
                    <a:srcRect/>
                    <a:stretch/>
                  </pic:blipFill>
                  <pic:spPr>
                    <a:xfrm>
                      <a:off x="0" y="0"/>
                      <a:ext cx="34448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Исследованные судом архивные документы позволили предать огласке историю смоленских «</w:t>
      </w:r>
      <w:proofErr w:type="spellStart"/>
      <w:r>
        <w:t>Хатыней</w:t>
      </w:r>
      <w:proofErr w:type="spellEnd"/>
      <w:r>
        <w:t xml:space="preserve">». О трагедии </w:t>
      </w:r>
    </w:p>
    <w:p w:rsidR="00567E6F" w:rsidRDefault="00FC1FFE">
      <w:pPr>
        <w:ind w:right="71" w:firstLine="0"/>
      </w:pPr>
      <w:r>
        <w:t xml:space="preserve">149 жителей белорусской  дер. Хатыни помнит весь мир. Но  о том, что на территории Смоленщины были десятки таких же пепелищ, знают немногие. </w:t>
      </w:r>
      <w:proofErr w:type="gramStart"/>
      <w:r>
        <w:t>Стоит только вдуматься в сухие цифры: сожжено 1,6 тыс. деревень (52 из них – вместе со всеми жителями, 855 – частич</w:t>
      </w:r>
      <w:r>
        <w:t xml:space="preserve">но  </w:t>
      </w:r>
      <w:proofErr w:type="gramEnd"/>
    </w:p>
    <w:p w:rsidR="00567E6F" w:rsidRDefault="00FC1FFE">
      <w:pPr>
        <w:tabs>
          <w:tab w:val="center" w:pos="5662"/>
          <w:tab w:val="center" w:pos="6991"/>
          <w:tab w:val="right" w:pos="10001"/>
        </w:tabs>
        <w:spacing w:after="17"/>
        <w:ind w:right="0" w:firstLine="0"/>
        <w:jc w:val="left"/>
      </w:pPr>
      <w:r>
        <w:rPr>
          <w:rFonts w:ascii="Calibri" w:hAnsi="Calibri"/>
          <w:sz w:val="22"/>
        </w:rPr>
        <w:tab/>
      </w:r>
      <w:r>
        <w:t xml:space="preserve">с </w:t>
      </w:r>
      <w:r>
        <w:tab/>
        <w:t xml:space="preserve">жителями). </w:t>
      </w:r>
      <w:r>
        <w:tab/>
        <w:t xml:space="preserve">Оккупантами </w:t>
      </w:r>
    </w:p>
    <w:p w:rsidR="00567E6F" w:rsidRDefault="00FC1FFE">
      <w:pPr>
        <w:ind w:right="138" w:firstLine="0"/>
      </w:pPr>
      <w:r>
        <w:t>уничтожено более 98 тыс. жилых домов. Разрушено 6 городов, в том числе красивейшая историческая столица региона. Многие райцентры и деревни стерты с лица земли. Материальный ущерб составил не менее 17 трлн. рублей,  а моральный вред не поддается никакой оц</w:t>
      </w:r>
      <w:r>
        <w:t xml:space="preserve">енке.  </w:t>
      </w:r>
    </w:p>
    <w:p w:rsidR="00567E6F" w:rsidRDefault="00FC1FFE">
      <w:pPr>
        <w:ind w:right="71"/>
      </w:pPr>
      <w:r>
        <w:t xml:space="preserve">Жуткие воспоминания хранят фотографии останков и документальные хроники, некоторые из которых направлялись фашистами своим семьям  в качестве наглядных отчетов о проделанной ими «работе». Восстановить  те события помогают и записи </w:t>
      </w:r>
      <w:proofErr w:type="gramStart"/>
      <w:r>
        <w:t>выживших</w:t>
      </w:r>
      <w:proofErr w:type="gramEnd"/>
      <w:r>
        <w:t>, которые</w:t>
      </w:r>
      <w:r>
        <w:t xml:space="preserve"> бережно передаются  из поколения в поколение. </w:t>
      </w:r>
    </w:p>
    <w:p w:rsidR="00567E6F" w:rsidRDefault="00FC1FFE">
      <w:pPr>
        <w:tabs>
          <w:tab w:val="right" w:pos="10001"/>
        </w:tabs>
        <w:spacing w:after="0"/>
        <w:ind w:left="-1" w:right="0" w:firstLine="0"/>
        <w:jc w:val="left"/>
      </w:pPr>
      <w:r>
        <w:rPr>
          <w:noProof/>
        </w:rPr>
        <w:lastRenderedPageBreak/>
        <w:drawing>
          <wp:inline distT="0" distB="0" distL="0" distR="0">
            <wp:extent cx="2846070" cy="2761615"/>
            <wp:effectExtent l="0" t="0" r="0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0"/>
                    <a:srcRect/>
                    <a:stretch/>
                  </pic:blipFill>
                  <pic:spPr>
                    <a:xfrm>
                      <a:off x="0" y="0"/>
                      <a:ext cx="2846070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rPr>
          <w:noProof/>
        </w:rPr>
        <w:drawing>
          <wp:inline distT="0" distB="0" distL="0" distR="0">
            <wp:extent cx="2899410" cy="2781173"/>
            <wp:effectExtent l="0" t="0" r="0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2899410" cy="278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E6F" w:rsidRDefault="00FC1FFE">
      <w:pPr>
        <w:spacing w:after="218"/>
        <w:ind w:left="223" w:right="0" w:firstLine="0"/>
        <w:jc w:val="center"/>
      </w:pPr>
      <w:r>
        <w:rPr>
          <w:color w:val="FFFFFF"/>
          <w:sz w:val="24"/>
        </w:rPr>
        <w:t xml:space="preserve"> </w:t>
      </w:r>
    </w:p>
    <w:p w:rsidR="00567E6F" w:rsidRDefault="00FC1FFE">
      <w:pPr>
        <w:ind w:right="71"/>
      </w:pPr>
      <w:r>
        <w:t xml:space="preserve">В личных архивах родственников смолян, которые стали жертвами  и очевидцами одного из самых массовых сожжений советских граждан  </w:t>
      </w:r>
    </w:p>
    <w:p w:rsidR="00567E6F" w:rsidRDefault="00FC1FFE">
      <w:pPr>
        <w:spacing w:after="16"/>
        <w:ind w:left="-15" w:right="85" w:firstLine="0"/>
        <w:jc w:val="left"/>
      </w:pPr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632460</wp:posOffset>
            </wp:positionV>
            <wp:extent cx="3378834" cy="3200400"/>
            <wp:effectExtent l="0" t="0" r="0" b="0"/>
            <wp:wrapSquare wrapText="bothSides" distL="114300" distR="11430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2"/>
                    <a:srcRect/>
                    <a:stretch/>
                  </pic:blipFill>
                  <pic:spPr>
                    <a:xfrm>
                      <a:off x="0" y="0"/>
                      <a:ext cx="337883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дер. Чертовке, сохранились письма и заметки. Они повествуют о том, ч</w:t>
      </w:r>
      <w:r>
        <w:t>то в марте 1943 г. в ходе карательной операции людей согнали из окрестных деревень. Более 450 жителей гитлеровцы загнали в сарай и открыли по нему огонь из пулеметов, а после обложили соломой и подожгли. В огне погибли почти все, кто там находился, включая</w:t>
      </w:r>
      <w:r>
        <w:t xml:space="preserve"> маленьких детей, самому младшему было 6 месяцев. Уцелел </w:t>
      </w:r>
      <w:r>
        <w:tab/>
        <w:t xml:space="preserve">только </w:t>
      </w:r>
      <w:r>
        <w:tab/>
        <w:t xml:space="preserve">мальчик 12 </w:t>
      </w:r>
      <w:r>
        <w:tab/>
        <w:t xml:space="preserve">лет. </w:t>
      </w:r>
      <w:proofErr w:type="gramStart"/>
      <w:r>
        <w:t>Именно он впоследствии подробно расскажет о произошедшем и до конца своих дней из года в год будет возвращаться на родное пепелище, где потерял всю свою семью.</w:t>
      </w:r>
      <w:proofErr w:type="gramEnd"/>
      <w:r>
        <w:t xml:space="preserve"> Эти бесценные</w:t>
      </w:r>
      <w:r>
        <w:t xml:space="preserve"> </w:t>
      </w:r>
      <w:r>
        <w:tab/>
        <w:t xml:space="preserve">воспоминания </w:t>
      </w:r>
      <w:r>
        <w:tab/>
        <w:t xml:space="preserve">были озвучены </w:t>
      </w:r>
      <w:r>
        <w:tab/>
        <w:t xml:space="preserve">его </w:t>
      </w:r>
      <w:r>
        <w:tab/>
        <w:t xml:space="preserve">наследниками  в судебном процессе. </w:t>
      </w:r>
    </w:p>
    <w:p w:rsidR="00567E6F" w:rsidRDefault="00FC1FFE">
      <w:pPr>
        <w:ind w:right="1540"/>
      </w:pPr>
      <w:r>
        <w:t xml:space="preserve">В архивных документах </w:t>
      </w:r>
      <w:proofErr w:type="gramStart"/>
      <w:r>
        <w:t>сохранилась</w:t>
      </w:r>
      <w:proofErr w:type="gramEnd"/>
      <w:r>
        <w:t xml:space="preserve"> и информация о массовой казни 480 мирных жителей дер. </w:t>
      </w:r>
      <w:proofErr w:type="spellStart"/>
      <w:r>
        <w:t>Ляхово</w:t>
      </w:r>
      <w:proofErr w:type="spellEnd"/>
      <w:r>
        <w:t xml:space="preserve"> </w:t>
      </w:r>
      <w:proofErr w:type="spellStart"/>
      <w:r>
        <w:t>Глинковского</w:t>
      </w:r>
      <w:proofErr w:type="spellEnd"/>
      <w:r>
        <w:t xml:space="preserve"> района, которая произошла в апреле 1942 г. </w:t>
      </w:r>
    </w:p>
    <w:p w:rsidR="00567E6F" w:rsidRDefault="00FC1FFE">
      <w:pPr>
        <w:ind w:right="71"/>
      </w:pPr>
      <w:r>
        <w:t>Не все очевидцы тех событий смог</w:t>
      </w:r>
      <w:r>
        <w:t xml:space="preserve">ли присутствовать по состоянию здоровья в суде, поэтому в качестве доказательств использовались документальные фильмы, репортажи, а также видеообращения. </w:t>
      </w:r>
    </w:p>
    <w:p w:rsidR="00567E6F" w:rsidRDefault="00FC1FFE">
      <w:pPr>
        <w:ind w:right="71"/>
      </w:pPr>
      <w:r>
        <w:lastRenderedPageBreak/>
        <w:t>Так, в суде просмотрено видеообращение танкиста, прошедшего всю войну. Ветеран рассказал о своем отце</w:t>
      </w:r>
      <w:r>
        <w:t xml:space="preserve">, который хоронил в коробочке уцелевшие косточки матери с пепелища дер. </w:t>
      </w:r>
      <w:proofErr w:type="spellStart"/>
      <w:r>
        <w:t>Гуторово</w:t>
      </w:r>
      <w:proofErr w:type="spellEnd"/>
      <w:r>
        <w:t xml:space="preserve"> </w:t>
      </w:r>
      <w:proofErr w:type="spellStart"/>
      <w:r>
        <w:t>Ярцевского</w:t>
      </w:r>
      <w:proofErr w:type="spellEnd"/>
      <w:r>
        <w:t xml:space="preserve"> района. В феврале 1943 г. там уничтожено 147 мирных жителей – женщин, стариков, детей. Их расстреляли  и сожгли за оказание помощи вышедшим из окружения в </w:t>
      </w:r>
      <w:proofErr w:type="spellStart"/>
      <w:r>
        <w:t>Вадинских</w:t>
      </w:r>
      <w:proofErr w:type="spellEnd"/>
      <w:r>
        <w:t xml:space="preserve"> лесах партизанам. Бойцы были без патронов, голодные, раненые, обмороженные. Местные жители взяли партизан на постой – неделю лечили, выхаживали. За что  и поплатились. Все жители деревни были расстреляны, за исключением спасшихся 8 человек. </w:t>
      </w:r>
    </w:p>
    <w:p w:rsidR="00567E6F" w:rsidRDefault="00FC1FFE">
      <w:pPr>
        <w:ind w:right="71"/>
      </w:pPr>
      <w:r>
        <w:t>Работая над с</w:t>
      </w:r>
      <w:r>
        <w:t xml:space="preserve">бором доказательств, прокуратура области нашла в архивах  воспоминания и других очевидцев. Так, уроженка дер. </w:t>
      </w:r>
      <w:proofErr w:type="spellStart"/>
      <w:r>
        <w:t>Гуторово</w:t>
      </w:r>
      <w:proofErr w:type="spellEnd"/>
      <w:r>
        <w:t xml:space="preserve"> вспоминала, как каратели согнали всех жителей к сельсовету. Один из них сначала подошел  к 5-летнему ребенку и бросил его в огонь, а зате</w:t>
      </w:r>
      <w:r>
        <w:t xml:space="preserve">м вырвал из рук женщины 3-летнего малыша и отправил туда же. Мать детей заставили впрячься в сани с оружием  и тащить боеприпасы в немецкий штаб. Обезумевшая от горя женщина бросилась в пекло за детьми. Уничтожая деревню, каратели устроили костер из живых </w:t>
      </w:r>
      <w:r>
        <w:t xml:space="preserve">людей. Особенно эмоциональными в суде были показания очевидцев тех страшных событий, которые на себе испытали все ужасы войны.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Никого не оставил равнодушным рассказ местной жительницы, как  </w:t>
      </w:r>
    </w:p>
    <w:p w:rsidR="00567E6F" w:rsidRDefault="00FC1FFE">
      <w:pPr>
        <w:ind w:right="71" w:firstLine="0"/>
      </w:pPr>
      <w:r>
        <w:t xml:space="preserve">ее с братом увозили из г. Смоленска в рабство, а родной город </w:t>
      </w:r>
      <w:proofErr w:type="gramStart"/>
      <w:r>
        <w:t>полыхал</w:t>
      </w:r>
      <w:proofErr w:type="gramEnd"/>
      <w:r>
        <w:t xml:space="preserve"> словно один сплошной костер. В ее память врезалось, как пособник фашистов, поляк, жестоко до крови избивал хлыстом по спине раздетого 2-летнего брата на каменном полу,  и волосы малыша о</w:t>
      </w:r>
      <w:r>
        <w:t xml:space="preserve">т пережитого горя стали белыми, как снег. Как было страшно ей самой, 5-летней. Как она, спасаясь от живодера, выпрыгнула из барака в окно, на всю </w:t>
      </w:r>
      <w:proofErr w:type="gramStart"/>
      <w:r>
        <w:t>жизнь</w:t>
      </w:r>
      <w:proofErr w:type="gramEnd"/>
      <w:r>
        <w:t xml:space="preserve"> оставшись с искалеченной ногой. </w:t>
      </w:r>
    </w:p>
    <w:p w:rsidR="00567E6F" w:rsidRDefault="00FC1FFE">
      <w:pPr>
        <w:ind w:right="71"/>
      </w:pPr>
      <w:r>
        <w:t>Так же проникновенны воспоминания другой очевидицы, которая потеряла ма</w:t>
      </w:r>
      <w:r>
        <w:t>ть, выжила в газовой камере, после чего была подвергнута фашистами жестоким истязаниям и опытам. Глядя в грустные глаза и на дрожащие от волнения руки этой маленькой доброй женщины, сложно представить, как она, такая хрупкая, смогла  в 9 лет вынести выпавш</w:t>
      </w:r>
      <w:r>
        <w:t xml:space="preserve">ие на ее долю ужасы. </w:t>
      </w:r>
    </w:p>
    <w:p w:rsidR="00567E6F" w:rsidRDefault="00FC1FFE">
      <w:pPr>
        <w:ind w:right="71"/>
      </w:pPr>
      <w:r>
        <w:t xml:space="preserve">Невозможно без слез слушать воспоминания военного детства спасшегося  из огня в марте 1943 г. смолянина, который потерял семью и односельчан  в дер. </w:t>
      </w:r>
      <w:proofErr w:type="gramStart"/>
      <w:r>
        <w:t>Новой</w:t>
      </w:r>
      <w:proofErr w:type="gramEnd"/>
      <w:r>
        <w:t xml:space="preserve"> </w:t>
      </w:r>
      <w:proofErr w:type="spellStart"/>
      <w:r>
        <w:t>Угранского</w:t>
      </w:r>
      <w:proofErr w:type="spellEnd"/>
      <w:r>
        <w:t xml:space="preserve"> района. Тих и скорбен его </w:t>
      </w:r>
      <w:proofErr w:type="gramStart"/>
      <w:r>
        <w:t>рассказ про</w:t>
      </w:r>
      <w:proofErr w:type="gramEnd"/>
      <w:r>
        <w:t xml:space="preserve"> родное пепелище, о том, как бе</w:t>
      </w:r>
      <w:r>
        <w:t xml:space="preserve">зжалостно кидали в пекло живых людей фашисты, какие чудовищные были у него ожоги. </w:t>
      </w:r>
      <w:proofErr w:type="gramStart"/>
      <w:r>
        <w:t xml:space="preserve">Гладя на грудь этого скромного человека (всю в орденах высшей степени), на то, как робко подходит к нему подрастающее поколение, чтобы сделать фото, как светятся в ответ его </w:t>
      </w:r>
      <w:r>
        <w:t xml:space="preserve">глаза, как у него хватает сил заново рассказать о самом личном и заинтересовать молодежь, понимаешь, что память будет хранить такие моменты вечно. </w:t>
      </w:r>
      <w:proofErr w:type="gramEnd"/>
    </w:p>
    <w:p w:rsidR="00567E6F" w:rsidRDefault="00FC1FFE">
      <w:pPr>
        <w:ind w:right="71"/>
      </w:pPr>
      <w:r>
        <w:t>Это лишь малая доля из тех преступлений, которые легли в основу судебного акта, вынесенного Смоленским облас</w:t>
      </w:r>
      <w:r>
        <w:t xml:space="preserve">тным судом 19 июля 2023 г., в год </w:t>
      </w:r>
      <w:r>
        <w:lastRenderedPageBreak/>
        <w:t xml:space="preserve">80-летия освобождения Смоленщины от немецко-фашистских захватчиков. Факт геноцида советского народа на территории Смоленщины установлен юридически. </w:t>
      </w:r>
    </w:p>
    <w:p w:rsidR="00567E6F" w:rsidRDefault="00FC1FFE">
      <w:pPr>
        <w:ind w:right="71"/>
      </w:pPr>
      <w:r>
        <w:t>Прокуратурой области у монумента «Опаленный цветок», посвященного замучен</w:t>
      </w:r>
      <w:r>
        <w:t>ным фашистами детям, в Смоленске высажена рябиновая аллея  из 10 деревьев. Для детей войны рябина – символ стойкости, а ягоды – не только единственное лакомство в годы оккупации, но и ассоциация с кровавыми слезами безвинно убитых. Эта акция прижилась в ре</w:t>
      </w:r>
      <w:r>
        <w:t xml:space="preserve">гионе и получила свое продолжение. Впоследствии рябины стали высаживать и в других муниципалитетах. </w:t>
      </w:r>
    </w:p>
    <w:p w:rsidR="00567E6F" w:rsidRDefault="00FC1FFE">
      <w:pPr>
        <w:spacing w:after="0"/>
        <w:ind w:left="-1" w:right="29" w:firstLine="0"/>
        <w:jc w:val="right"/>
      </w:pPr>
      <w:r>
        <w:rPr>
          <w:noProof/>
        </w:rPr>
        <w:drawing>
          <wp:inline distT="0" distB="0" distL="0" distR="0">
            <wp:extent cx="6284341" cy="3316478"/>
            <wp:effectExtent l="0" t="0" r="0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/>
                    <a:srcRect/>
                    <a:stretch/>
                  </pic:blipFill>
                  <pic:spPr>
                    <a:xfrm>
                      <a:off x="0" y="0"/>
                      <a:ext cx="6284341" cy="331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pStyle w:val="10"/>
        <w:ind w:left="80" w:right="145" w:firstLine="0"/>
      </w:pPr>
      <w:r>
        <w:t xml:space="preserve">Прокуратура Московской области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ind w:right="71"/>
      </w:pPr>
      <w:proofErr w:type="gramStart"/>
      <w:r>
        <w:t xml:space="preserve">Московским областным судом рассмотрено заявление прокуратуры Московской области о признании военными преступлениями и </w:t>
      </w:r>
      <w:r>
        <w:t>преступлениями против человечности, геноцидом советского народа установленных и вновь выявленных преступлений, совершенных немецко-фашистскими захватчиками  во время Великой Отечественной войны в отношении мирных советских граждан и военнопленных на оккупи</w:t>
      </w:r>
      <w:r>
        <w:t xml:space="preserve">рованной в период с октября 1941 г. по январь 1942 г. территории Подмосковья. </w:t>
      </w:r>
      <w:proofErr w:type="gramEnd"/>
    </w:p>
    <w:p w:rsidR="00567E6F" w:rsidRDefault="00FC1FFE">
      <w:pPr>
        <w:ind w:right="71"/>
      </w:pPr>
      <w:r>
        <w:t>В прокуратуре Московской области изучены архивные документы, содержащие сведения о фактах злодеяний немецко-фашистских захватчиков  в период оккупации Московской области, а такж</w:t>
      </w:r>
      <w:r>
        <w:t xml:space="preserve">е материалы уголовного дела, возбужденного СК России по статье 357 (геноцид) Уголовного кодекса Российской Федерации (далее – УК РФ). </w:t>
      </w:r>
    </w:p>
    <w:p w:rsidR="00567E6F" w:rsidRDefault="00FC1FFE">
      <w:pPr>
        <w:ind w:right="71"/>
      </w:pPr>
      <w:r>
        <w:t>В ходе изучения сотрудниками прокуратуры области архивных документов о преступлениях нацистов и их пособников, протоколов</w:t>
      </w:r>
      <w:r>
        <w:t xml:space="preserve"> осмотров мест расстрелов мирных жителей, представленных Государственным архивом Российской Федерации, Московским областным архивным центром, а также  </w:t>
      </w:r>
    </w:p>
    <w:p w:rsidR="00567E6F" w:rsidRDefault="00FC1FFE">
      <w:pPr>
        <w:ind w:right="71" w:firstLine="0"/>
      </w:pPr>
      <w:r>
        <w:lastRenderedPageBreak/>
        <w:t>в результате опросов свидетелей указанных событий и представителей поисковых отрядов установлены многочи</w:t>
      </w:r>
      <w:r>
        <w:t xml:space="preserve">сленные факты истребления советских мирных граждан и военнопленных на территории Московской области. </w:t>
      </w:r>
    </w:p>
    <w:p w:rsidR="00567E6F" w:rsidRDefault="00FC1FFE">
      <w:pPr>
        <w:spacing w:after="0"/>
        <w:ind w:right="31" w:firstLine="0"/>
        <w:jc w:val="right"/>
      </w:pPr>
      <w:r>
        <w:rPr>
          <w:noProof/>
        </w:rPr>
        <w:drawing>
          <wp:inline distT="0" distB="0" distL="0" distR="0">
            <wp:extent cx="6266688" cy="3723894"/>
            <wp:effectExtent l="0" t="0" r="0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4"/>
                    <a:srcRect/>
                    <a:stretch/>
                  </pic:blipFill>
                  <pic:spPr>
                    <a:xfrm>
                      <a:off x="0" y="0"/>
                      <a:ext cx="6266688" cy="3723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Оккупированная территория Подмосковья и ее жители должны были стать ресурсной базой нацистской армии, обеспечить ее всем необходимым для продолжения во</w:t>
      </w:r>
      <w:r>
        <w:t xml:space="preserve">йны.  </w:t>
      </w:r>
    </w:p>
    <w:p w:rsidR="00567E6F" w:rsidRDefault="00FC1FFE">
      <w:pPr>
        <w:ind w:right="71"/>
      </w:pPr>
      <w:r>
        <w:t xml:space="preserve">Граждане подвергались пыткам, их убивали, грабили, выгоняли из жилищ  с целью освобождения площади для расквартирования немецких военных частей. </w:t>
      </w:r>
    </w:p>
    <w:p w:rsidR="00567E6F" w:rsidRDefault="00FC1FFE">
      <w:pPr>
        <w:ind w:right="71" w:firstLine="0"/>
      </w:pPr>
      <w:r>
        <w:t>Для строительства немецких оборонительных рубежей использовался принудительный труд. Также людей выгоня</w:t>
      </w:r>
      <w:r>
        <w:t xml:space="preserve">ли на дороги и в поля для  их разминирования. </w:t>
      </w:r>
    </w:p>
    <w:p w:rsidR="00567E6F" w:rsidRDefault="00FC1FFE">
      <w:pPr>
        <w:ind w:right="71"/>
      </w:pPr>
      <w:r>
        <w:t xml:space="preserve">Целая серия преступлений нацистов в Подмосковье связана с уничтожением больных, инвалидов и немощных, в том числе находящихся на излечении  в больницах и санаториях. </w:t>
      </w:r>
    </w:p>
    <w:p w:rsidR="00567E6F" w:rsidRDefault="00FC1FFE">
      <w:pPr>
        <w:ind w:right="71"/>
      </w:pPr>
      <w:r>
        <w:t xml:space="preserve">Поражают документальные свидетельства жуткого преступления нацистов, которое совершено осенью 1941 года </w:t>
      </w:r>
      <w:proofErr w:type="gramStart"/>
      <w:r>
        <w:t>в</w:t>
      </w:r>
      <w:proofErr w:type="gramEnd"/>
      <w:r>
        <w:t xml:space="preserve"> с. Микулино Лотошинского района. В ходе разорения корпуса психиатрической больницы, находящейся в указанном населенном пункте, беззащитных душевноболь</w:t>
      </w:r>
      <w:r>
        <w:t>ных выгоняли из корпусов на мороз в нательном белье, травили газом и расстреливали. В мае 2022 г. при проведении поисковых работ в городском округе Лотошино в котлованах обнаружено массовое захоронение, содержащее останки свыше 700 человек, в том числе тел</w:t>
      </w:r>
      <w:r>
        <w:t xml:space="preserve">а детей  и женщин. </w:t>
      </w:r>
    </w:p>
    <w:p w:rsidR="00567E6F" w:rsidRDefault="00FC1FFE">
      <w:pPr>
        <w:ind w:right="71"/>
      </w:pPr>
      <w:proofErr w:type="gramStart"/>
      <w:r>
        <w:lastRenderedPageBreak/>
        <w:t>В</w:t>
      </w:r>
      <w:proofErr w:type="gramEnd"/>
      <w:r>
        <w:t xml:space="preserve"> </w:t>
      </w:r>
      <w:proofErr w:type="gramStart"/>
      <w:r>
        <w:t>с</w:t>
      </w:r>
      <w:proofErr w:type="gramEnd"/>
      <w:r>
        <w:t xml:space="preserve">. Покровском Ново-Петровского района Московской области (с 3 июня 1959 г. – Рузский район) за 2 недели «немецкого порядка» из 500 обителей дома инвалидов № 26 умерло от голода 250 человек. </w:t>
      </w:r>
    </w:p>
    <w:p w:rsidR="00567E6F" w:rsidRDefault="00FC1FFE">
      <w:pPr>
        <w:ind w:right="71"/>
      </w:pPr>
      <w:r>
        <w:t>Аналогичные преступления совершались и в др</w:t>
      </w:r>
      <w:r>
        <w:t xml:space="preserve">угих районах Московской области. </w:t>
      </w:r>
    </w:p>
    <w:p w:rsidR="00567E6F" w:rsidRDefault="00FC1FFE">
      <w:pPr>
        <w:ind w:right="71"/>
      </w:pPr>
      <w:r>
        <w:t xml:space="preserve">Немецко-фашистские войска 25 ноября 1941 г. ворвались в дер. </w:t>
      </w:r>
      <w:proofErr w:type="spellStart"/>
      <w:r>
        <w:t>Тимоново</w:t>
      </w:r>
      <w:proofErr w:type="spellEnd"/>
      <w:r>
        <w:t xml:space="preserve"> </w:t>
      </w:r>
      <w:proofErr w:type="spellStart"/>
      <w:r>
        <w:t>Солнечногорского</w:t>
      </w:r>
      <w:proofErr w:type="spellEnd"/>
      <w:r>
        <w:t xml:space="preserve"> района. Начались массовые грабежи и убийства. У одного  из жителей деревни перед приходом немцев умерла жена, оставив ему четверых дете</w:t>
      </w:r>
      <w:r>
        <w:t xml:space="preserve">й. Нацистские изверги не посмотрели на это, отобрали у него корову, овец, кур, а после чего сожгли дом, бросив его с детьми на произвол судьбы. Он не мог пережить это горе, сошел с ума и пошел в поле, где был убит немецким солдатом. </w:t>
      </w:r>
    </w:p>
    <w:p w:rsidR="00567E6F" w:rsidRDefault="00FC1FFE">
      <w:pPr>
        <w:ind w:right="71"/>
      </w:pPr>
      <w:r>
        <w:t>Грабежи имели распрост</w:t>
      </w:r>
      <w:r>
        <w:t>раненный и неудержимый характер. Московским радио было объявлено, что немецкие военнопленные, у которых обнаружена русская одежда и деньги, будут считаться грабителями. В связи с этим командование дивизии СС «Рейх» строго приказывало войскам, находящимся н</w:t>
      </w:r>
      <w:r>
        <w:t xml:space="preserve">а передней линии обороны, одеваться только в немецкую одежду. Этим же приказом предписывалось «без оглядки на пол и возраст уничтожать как шпионов» молодежь и женщин, если они вызовут подозрение в том, что они шпионы и диверсанты. </w:t>
      </w:r>
    </w:p>
    <w:p w:rsidR="00567E6F" w:rsidRDefault="00FC1FFE">
      <w:pPr>
        <w:ind w:right="71"/>
      </w:pPr>
      <w:r>
        <w:t>На подмосковной территор</w:t>
      </w:r>
      <w:r>
        <w:t xml:space="preserve">ии в полной мере действовало указание фельдмаршала </w:t>
      </w:r>
      <w:proofErr w:type="spellStart"/>
      <w:r>
        <w:t>Кейтеля</w:t>
      </w:r>
      <w:proofErr w:type="spellEnd"/>
      <w:r>
        <w:t xml:space="preserve"> о введении института </w:t>
      </w:r>
      <w:proofErr w:type="spellStart"/>
      <w:r>
        <w:t>заложничества</w:t>
      </w:r>
      <w:proofErr w:type="spellEnd"/>
      <w:r>
        <w:t>: за каждого немецкого солдата, убитого в зоне оккупации, полагалось казнить «50–100 коммунистов» (в данном случае – любых советских граждан). При этом «способы эт</w:t>
      </w:r>
      <w:r>
        <w:t xml:space="preserve">их казней должны были увеличивать степень устрашающего воздействия». Выполняя это указание с первых дней оккупации, гитлеровцы регулярно проводили показательные казни жителей Московской области, чтобы подавить растущее сопротивление. </w:t>
      </w:r>
    </w:p>
    <w:p w:rsidR="00567E6F" w:rsidRDefault="00FC1FFE">
      <w:pPr>
        <w:ind w:right="71"/>
      </w:pPr>
      <w:r>
        <w:t>Многие погибли, тщетн</w:t>
      </w:r>
      <w:r>
        <w:t>о пытаясь защитить от захватчиков свой дом, свою семью. Очевидцы тех страшных событий вспоминали: 1 января 1942 г. немецкими оккупантами убита жительница с. Раменье Шаховского района Московской области. За отказ отдать добровольно свое имущество немецкий с</w:t>
      </w:r>
      <w:r>
        <w:t xml:space="preserve">олдат выстрелил в нее из револьвера. Ее труп, брошенный у крыльца, немцы долгое время не давали убирать. </w:t>
      </w:r>
    </w:p>
    <w:p w:rsidR="00567E6F" w:rsidRDefault="00FC1FFE">
      <w:pPr>
        <w:ind w:right="71"/>
      </w:pPr>
      <w:r>
        <w:t xml:space="preserve">Общее количество жертв за период оккупации нацистами Московской области составило более 26 тыс. человек. </w:t>
      </w:r>
    </w:p>
    <w:p w:rsidR="00567E6F" w:rsidRDefault="00FC1FFE">
      <w:pPr>
        <w:ind w:right="71"/>
      </w:pPr>
      <w:proofErr w:type="gramStart"/>
      <w:r>
        <w:t>В ходе подготовки заявления прокуратурой обл</w:t>
      </w:r>
      <w:r>
        <w:t xml:space="preserve">асти установлено, что всего  в Московской области немцами разрушено 2 280 населенных пунктов, из которых 584 сожжены дотла, уничтожено 43 916 жилых домов, из них в оккупированных районах – 42 859, а в районах, не подвергавшихся оккупации, – 1 057, свыше 1 </w:t>
      </w:r>
      <w:r>
        <w:t xml:space="preserve">тыс. школ, 700 изб-читален, клубов, театров, 117 библиотек, 400 больниц, 450 детских учреждений. </w:t>
      </w:r>
      <w:proofErr w:type="gramEnd"/>
    </w:p>
    <w:p w:rsidR="00567E6F" w:rsidRDefault="00FC1FFE">
      <w:pPr>
        <w:ind w:right="71"/>
      </w:pPr>
      <w:r>
        <w:lastRenderedPageBreak/>
        <w:t>Также в ходе судебных заседаний определен размер материального ущерба, причиненного Подмосковью немецко-фашистскими захватчиками, который превысил 6,4 трлн. р</w:t>
      </w:r>
      <w:r>
        <w:t xml:space="preserve">ублей. </w:t>
      </w:r>
    </w:p>
    <w:p w:rsidR="00567E6F" w:rsidRDefault="00FC1FFE">
      <w:pPr>
        <w:spacing w:after="0"/>
        <w:ind w:left="-1" w:right="26" w:firstLine="0"/>
        <w:jc w:val="right"/>
      </w:pPr>
      <w:r>
        <w:rPr>
          <w:noProof/>
        </w:rPr>
        <w:drawing>
          <wp:inline distT="0" distB="0" distL="0" distR="0">
            <wp:extent cx="6291072" cy="3904488"/>
            <wp:effectExtent l="0" t="0" r="0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5"/>
                    <a:srcRect/>
                    <a:stretch/>
                  </pic:blipFill>
                  <pic:spPr>
                    <a:xfrm>
                      <a:off x="0" y="0"/>
                      <a:ext cx="6291072" cy="390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 xml:space="preserve">В подтверждение изложенных доводов прокурором Московской области  в суд представлен значительный объем доказательств, в том числе архивные документы, заключения специалистов, свидетельские показания и материалы уголовного дела. </w:t>
      </w:r>
    </w:p>
    <w:p w:rsidR="00567E6F" w:rsidRDefault="00FC1FFE">
      <w:pPr>
        <w:ind w:right="71"/>
      </w:pPr>
      <w:r>
        <w:t>Рассмотрев предс</w:t>
      </w:r>
      <w:r>
        <w:t xml:space="preserve">тавленные материалы, суд согласился с доводами прокуратуры и удовлетворил заявленные требования в полном объеме. </w:t>
      </w: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pStyle w:val="10"/>
        <w:ind w:left="80" w:right="147" w:firstLine="0"/>
      </w:pPr>
      <w:r>
        <w:lastRenderedPageBreak/>
        <w:t xml:space="preserve">Прокуратура Волгоградской области </w:t>
      </w:r>
    </w:p>
    <w:p w:rsidR="00567E6F" w:rsidRDefault="00FC1FFE">
      <w:pPr>
        <w:spacing w:after="21"/>
        <w:ind w:right="0" w:firstLine="0"/>
        <w:jc w:val="left"/>
      </w:pPr>
      <w:r>
        <w:t xml:space="preserve"> </w:t>
      </w:r>
    </w:p>
    <w:p w:rsidR="00567E6F" w:rsidRDefault="00FC1FFE">
      <w:pPr>
        <w:ind w:right="71"/>
      </w:pPr>
      <w:r>
        <w:t xml:space="preserve">Решением Волгоградского областного суда 23 августа 2023 г. преступления, совершенные немецко-фашистскими захватчиками и их пособниками  </w:t>
      </w:r>
    </w:p>
    <w:p w:rsidR="00567E6F" w:rsidRDefault="00FC1FFE">
      <w:pPr>
        <w:ind w:right="71" w:firstLine="0"/>
      </w:pPr>
      <w:r>
        <w:t>на оккупированной в период с июля 1942 г. по февраль 1943 г. территории региона, в то время Сталинградской области, при</w:t>
      </w:r>
      <w:r>
        <w:t xml:space="preserve">знаны военными преступлениями  и преступлениями против человечности, геноцидом советского народа. </w:t>
      </w:r>
    </w:p>
    <w:p w:rsidR="00567E6F" w:rsidRDefault="00FC1FFE">
      <w:pPr>
        <w:ind w:right="71"/>
      </w:pPr>
      <w:r>
        <w:t xml:space="preserve">Судебный акт стал финалом долгой и кропотливой работы десятков специалистов в области истории, криминалистики, юриспруденции. </w:t>
      </w:r>
      <w:proofErr w:type="gramStart"/>
      <w:r>
        <w:t>В рамках деятельности созданной</w:t>
      </w:r>
      <w:r>
        <w:t xml:space="preserve"> во исполнение поручения Генерального прокурора Российской Федерации Краснова Игоря Викторовича рабочей группы представители ФСБ России, СК России, администрации области, а также сотрудники архивов, научно-исследовательских институтов, участники поисковых </w:t>
      </w:r>
      <w:r>
        <w:t>отрядов несколько месяцев проводили работу по сбору доказательств.</w:t>
      </w:r>
      <w:proofErr w:type="gramEnd"/>
      <w:r>
        <w:t xml:space="preserve"> В основу заявления были положены материалы расследуемого СК России уголовного дела  о геноциде. </w:t>
      </w:r>
    </w:p>
    <w:p w:rsidR="00567E6F" w:rsidRDefault="00FC1FFE">
      <w:pPr>
        <w:spacing w:after="0"/>
        <w:ind w:right="17" w:firstLine="0"/>
        <w:jc w:val="right"/>
      </w:pPr>
      <w:r>
        <w:rPr>
          <w:noProof/>
        </w:rPr>
        <w:drawing>
          <wp:inline distT="0" distB="0" distL="0" distR="0">
            <wp:extent cx="6288278" cy="3961130"/>
            <wp:effectExtent l="0" t="0" r="0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6"/>
                    <a:srcRect/>
                    <a:stretch/>
                  </pic:blipFill>
                  <pic:spPr>
                    <a:xfrm>
                      <a:off x="0" y="0"/>
                      <a:ext cx="6288278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На заседаниях рабочей группы определялись круг свидетелей – очевидцев тех трагических соб</w:t>
      </w:r>
      <w:r>
        <w:t>ытий и экспертов в вопросах идеологии фашизма. Сотрудниками прокуратуры изучены значительный объем архивных материалов, содержащих сведения о фактах злодеяний, совершенных немецко-фашистскими захватчиками в период оккупации в Сталинградской области, а такж</w:t>
      </w:r>
      <w:r>
        <w:t xml:space="preserve">е материалы уголовных дел по факту геноцида советских граждан в различных регионах </w:t>
      </w:r>
      <w:r>
        <w:lastRenderedPageBreak/>
        <w:t xml:space="preserve">СССР. Существенную роль сыграли рассекреченные документы, находящиеся  на хранении в управлении ФСБ России по региону. </w:t>
      </w:r>
    </w:p>
    <w:p w:rsidR="00567E6F" w:rsidRDefault="00FC1FFE">
      <w:pPr>
        <w:ind w:right="71"/>
      </w:pPr>
      <w:r>
        <w:t>При подготовке заявления изучался опыт других регионо</w:t>
      </w:r>
      <w:r>
        <w:t>в России, в которых подобные факты установлены ранее. В каждом городе и области страны имеются свои особенности военных событий. В истории Сталинградской битвы значимым днем является 23 августа 1942 г., когда сотни бомбардировщиков люфтваффе за сутки сброс</w:t>
      </w:r>
      <w:r>
        <w:t xml:space="preserve">или на город тысячи авиабомб, от которых погибло более 40 тыс. жителей. </w:t>
      </w:r>
    </w:p>
    <w:p w:rsidR="00567E6F" w:rsidRDefault="00FC1FFE">
      <w:pPr>
        <w:ind w:right="71"/>
      </w:pPr>
      <w:r>
        <w:t>По словам очевидцев, бомбардировка проведена «ковровым» способом  и имела целью не только уничтожить военные, коммунальные и транспортные объекты, но и привнести устрашение, посеять п</w:t>
      </w:r>
      <w:r>
        <w:t xml:space="preserve">анику в рядах защитников  и жителей города. Центр г. Сталинграда превратился в огненный шторм, сгорело до 90 % жилых и административных зданий, от </w:t>
      </w:r>
      <w:proofErr w:type="spellStart"/>
      <w:r>
        <w:t>разлившейся</w:t>
      </w:r>
      <w:proofErr w:type="spellEnd"/>
      <w:r>
        <w:t xml:space="preserve"> нефти р. Волга горела  на десятки километров, лишив возможности спасения водным путем. </w:t>
      </w:r>
    </w:p>
    <w:p w:rsidR="00567E6F" w:rsidRDefault="00FC1FFE">
      <w:pPr>
        <w:ind w:right="71"/>
      </w:pPr>
      <w:r>
        <w:t xml:space="preserve">С первых </w:t>
      </w:r>
      <w:r>
        <w:t>дней появления на окраинах г. Сталинграда немецко-фашистские захватчики приступили к ограблению населения, сопровождая его избиениями  и пытками. При попытках хоть как-то воспрепятствовать ограблению виновные жестоко наказывались, вплоть до расстрела или п</w:t>
      </w:r>
      <w:r>
        <w:t>овешения. Чудовищные преступления совершались в отношении детей, насилию со стороны оккупантов подверглись женщины и несовершеннолетние девушки. Расправы над мирным населением (избиения, истязания и смертная казнь) проводились на всех захваченных территори</w:t>
      </w:r>
      <w:r>
        <w:t xml:space="preserve">ях Сталинградской области. </w:t>
      </w:r>
    </w:p>
    <w:p w:rsidR="00567E6F" w:rsidRDefault="00FC1FFE">
      <w:pPr>
        <w:ind w:right="71"/>
      </w:pPr>
      <w:r>
        <w:t>Так, трагическая участь постигла воспитанников Нижне-</w:t>
      </w:r>
      <w:proofErr w:type="spellStart"/>
      <w:r>
        <w:t>Чирского</w:t>
      </w:r>
      <w:proofErr w:type="spellEnd"/>
      <w:r>
        <w:t xml:space="preserve"> детского дома для детей-инвалидов. Оккупанты, войдя в станицу 27 июля 1942 г., разграбили детский дом, вывезя все продукты, животных, припасы и имущество, оставив 82 </w:t>
      </w:r>
      <w:r>
        <w:t>ребенка в возрасте от 5 до 15 лет умирать голодной смертью. Впоследствии 47 детей, не сумевших убежать, были погружены в 2 автомашины.  В одном километре от станицы фашисты учинили расправу над беззащитными детьми: подростков расстреляли, а малышей 5 лет и</w:t>
      </w:r>
      <w:r>
        <w:t xml:space="preserve"> физически беспомощных бросили в яму и закопали живыми. Этот факт был представлен суду в виде акта расследования злодеяний немецко-фашистских захватчиков от 13 августа 1943 г. </w:t>
      </w:r>
    </w:p>
    <w:p w:rsidR="00567E6F" w:rsidRDefault="00FC1FFE">
      <w:pPr>
        <w:ind w:right="71"/>
      </w:pPr>
      <w:r>
        <w:t>При рассмотрении дела нашли свое отражение факты использования гражданского нас</w:t>
      </w:r>
      <w:r>
        <w:t xml:space="preserve">еления в качестве живого щита для прикрытия наступления пехоты вермахта. По данным политотдела 62-й армии, 4 октября 1942 г. в </w:t>
      </w:r>
      <w:proofErr w:type="spellStart"/>
      <w:r>
        <w:t>северозападной</w:t>
      </w:r>
      <w:proofErr w:type="spellEnd"/>
      <w:r>
        <w:t xml:space="preserve"> части пос. Баррикады 40–50 немцев, выставив впереди себя около  100 жителей г. Сталинграда, в основном стариков, ж</w:t>
      </w:r>
      <w:r>
        <w:t xml:space="preserve">енщин и детей, предприняли атаку на позиции роты лейтенанта Андреева. </w:t>
      </w:r>
    </w:p>
    <w:p w:rsidR="00567E6F" w:rsidRDefault="00FC1FFE">
      <w:pPr>
        <w:ind w:right="71"/>
      </w:pPr>
      <w:r>
        <w:t xml:space="preserve">Один из признаков геноцида – превращение так называемой неполноценной расы в рабов. </w:t>
      </w:r>
    </w:p>
    <w:p w:rsidR="00567E6F" w:rsidRDefault="00FC1FFE">
      <w:pPr>
        <w:ind w:right="71"/>
      </w:pPr>
      <w:r>
        <w:t>Немецкой комендатурой 13 октября 1942 г. объявлен план «добровольной эвакуации» граждан, но он не ср</w:t>
      </w:r>
      <w:r>
        <w:t xml:space="preserve">аботал, люди отказывались покидать свои дома. </w:t>
      </w:r>
      <w:r>
        <w:lastRenderedPageBreak/>
        <w:t>Начался принудительный угон населения: у граждан изымались продукты,  до железнодорожных станций старики, женщины и дети шли пешком, иногда десятки километров, без медицинской помощи, ночуя в сырых, непригодных</w:t>
      </w:r>
      <w:r>
        <w:t xml:space="preserve"> для проживания помещениях. Многие жители г. Сталинграда умерли по дороге. Уже  к 6 ноября 1942 г. почти все население оккупированных районов было вывезено. Больше всего </w:t>
      </w:r>
      <w:proofErr w:type="spellStart"/>
      <w:r>
        <w:t>сталинградцев</w:t>
      </w:r>
      <w:proofErr w:type="spellEnd"/>
      <w:r>
        <w:t xml:space="preserve"> новые рабовладельцы вывозили в Германию, где их ждала работа на оборонны</w:t>
      </w:r>
      <w:r>
        <w:t xml:space="preserve">х предприятиях. Условия труда были тяжелыми, за любое неповиновение – отправка в лагеря смерти.  </w:t>
      </w:r>
    </w:p>
    <w:p w:rsidR="00567E6F" w:rsidRDefault="00FC1FFE">
      <w:pPr>
        <w:ind w:right="71"/>
      </w:pPr>
      <w:proofErr w:type="gramStart"/>
      <w:r>
        <w:t>Суду в качестве доказательств представлен акт очевидцев о преступлениях немецко-фашистских захватчиков над советскими военнопленными и мирными гражданами в ла</w:t>
      </w:r>
      <w:r>
        <w:t xml:space="preserve">гере с. Алексеевка </w:t>
      </w:r>
      <w:proofErr w:type="spellStart"/>
      <w:r>
        <w:t>Городищенского</w:t>
      </w:r>
      <w:proofErr w:type="spellEnd"/>
      <w:r>
        <w:t xml:space="preserve"> района Сталинградской области от 3 марта 1943 г. Из его содержания следует, что «на протяжении  2 месяцев пленным не давали ни грамма хлеба, а вся пища состояла из тухлой </w:t>
      </w:r>
      <w:proofErr w:type="spellStart"/>
      <w:r>
        <w:t>непроваренной</w:t>
      </w:r>
      <w:proofErr w:type="spellEnd"/>
      <w:r>
        <w:t xml:space="preserve"> конины и пол-литра такой же тухлой во</w:t>
      </w:r>
      <w:r>
        <w:t>ды без</w:t>
      </w:r>
      <w:proofErr w:type="gramEnd"/>
      <w:r>
        <w:t xml:space="preserve"> соли. Выдача происходила в сопровождении избиений и расстрелов. Изнемогая, пленные выходили на двор за получением пищи, истощенные, они падали, и тогда их тела рвали собаки, с которыми фашистские варвары приходили для наведения «порядка». Впоследств</w:t>
      </w:r>
      <w:r>
        <w:t xml:space="preserve">ии, лишив пленных даже этого рациона, фашисты </w:t>
      </w:r>
      <w:proofErr w:type="gramStart"/>
      <w:r>
        <w:t>заставили</w:t>
      </w:r>
      <w:proofErr w:type="gramEnd"/>
      <w:r>
        <w:t xml:space="preserve"> есть умерших и убитых пленных. Так находившиеся в лагере раненные в бою танкист и студент Сталинградского пединститута, съев сырое человеческое мясо, умерли, а их тела были съедены другими. Раненые бо</w:t>
      </w:r>
      <w:r>
        <w:t xml:space="preserve">йцы и командиры не получали медицинской помощи, в результате чего израненные тела поедали черви, отгнивали руки и ноги». </w:t>
      </w:r>
    </w:p>
    <w:p w:rsidR="00567E6F" w:rsidRDefault="00FC1FFE">
      <w:pPr>
        <w:spacing w:after="0"/>
        <w:ind w:left="-1" w:right="0" w:firstLine="0"/>
        <w:jc w:val="right"/>
      </w:pPr>
      <w:r>
        <w:rPr>
          <w:noProof/>
        </w:rPr>
        <w:drawing>
          <wp:inline distT="0" distB="0" distL="0" distR="0">
            <wp:extent cx="6296660" cy="3647694"/>
            <wp:effectExtent l="0" t="0" r="0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7"/>
                    <a:srcRect/>
                    <a:stretch/>
                  </pic:blipFill>
                  <pic:spPr>
                    <a:xfrm>
                      <a:off x="0" y="0"/>
                      <a:ext cx="6296660" cy="3647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proofErr w:type="gramStart"/>
      <w:r>
        <w:t>Изучение архивных документов показало, что подобная практика насилия, издевательств, убийств и провокаций широко применялась захват</w:t>
      </w:r>
      <w:r>
        <w:t xml:space="preserve">чиками не </w:t>
      </w:r>
      <w:r>
        <w:lastRenderedPageBreak/>
        <w:t>только в с. Алексеевка, но и в других лагерях военнопленных.</w:t>
      </w:r>
      <w:proofErr w:type="gramEnd"/>
      <w:r>
        <w:t xml:space="preserve"> После освобождения  на территории лагеря и близ него были обнаружены тысячи трупов военнопленных, умерших от истощения и холода, а также было освобождено несколько сот истерзанных, голо</w:t>
      </w:r>
      <w:r>
        <w:t xml:space="preserve">дных и до крайности измученных военнослужащих Красной Армии.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-635</wp:posOffset>
            </wp:positionV>
            <wp:extent cx="3346450" cy="2821305"/>
            <wp:effectExtent l="0" t="0" r="0" b="0"/>
            <wp:wrapSquare wrapText="bothSides" distL="114300" distR="114300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8"/>
                    <a:srcRect/>
                    <a:stretch/>
                  </pic:blipFill>
                  <pic:spPr>
                    <a:xfrm>
                      <a:off x="0" y="0"/>
                      <a:ext cx="334645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 ходе судебных заседаний представлены многочисленные доказательства расстрелов стариков, женщин и детей. В справке </w:t>
      </w:r>
    </w:p>
    <w:p w:rsidR="00567E6F" w:rsidRDefault="00FC1FFE">
      <w:pPr>
        <w:ind w:right="71" w:firstLine="0"/>
      </w:pPr>
      <w:r>
        <w:t>Сталинградской областной комиссии приведены следующие цифры: среди мирного н</w:t>
      </w:r>
      <w:r>
        <w:t xml:space="preserve">аселения было повешено 108 человек; расстреляно 1 744 человека, в том числе 207 детей; совершено насилий и пыток  в отношении 1 598 человек, в том числе 106 детей; угнано в немецкое рабство 64 224 человека, в том числе 3 295 детей. </w:t>
      </w:r>
    </w:p>
    <w:p w:rsidR="00567E6F" w:rsidRDefault="00FC1FFE">
      <w:pPr>
        <w:ind w:right="71"/>
      </w:pPr>
      <w:r>
        <w:t>Немаловажным стало и до</w:t>
      </w:r>
      <w:r>
        <w:t>казывание в судебном заседании факта разрушения почти всей промышленности г. Сталинграда и оккупированной части Сталинградской области. Нашедший отражение в решении суда общий ущерб – более 19 млрд. рублей в переводе на современный курс рубля составил окол</w:t>
      </w:r>
      <w:r>
        <w:t xml:space="preserve">о  17 трлн. рублей. </w:t>
      </w:r>
    </w:p>
    <w:p w:rsidR="00567E6F" w:rsidRDefault="00FC1FFE">
      <w:pPr>
        <w:ind w:right="71"/>
      </w:pPr>
      <w:r>
        <w:t>Процедура рассмотрения гражданского дела в суде явилась уникальной и для юридического сообщества, и для многочисленных участников заседания. Ход процесса потребовал решения сложных задач по анализу и предоставлению архивных материалов,</w:t>
      </w:r>
      <w:r>
        <w:t xml:space="preserve"> а также по подготовке к выступлению в суде немногих оставшихся в живых свидетелей геноцида. </w:t>
      </w:r>
    </w:p>
    <w:p w:rsidR="00567E6F" w:rsidRDefault="00FC1FFE">
      <w:pPr>
        <w:ind w:right="71"/>
      </w:pPr>
      <w:r>
        <w:t xml:space="preserve">К участию в процессе удалось </w:t>
      </w:r>
      <w:proofErr w:type="spellStart"/>
      <w:r>
        <w:t>привлеч</w:t>
      </w:r>
      <w:proofErr w:type="spellEnd"/>
      <w:r>
        <w:t xml:space="preserve"> 13 «детей Сталинграда», ныне –  90-летних пожилых людей, рассказавших об обстоятельствах расстрела близких родственников, пов</w:t>
      </w:r>
      <w:r>
        <w:t xml:space="preserve">ешения мирных жителей, смертей женщин, детей и стариков  от бомбардировок жилых кварталов. </w:t>
      </w:r>
    </w:p>
    <w:p w:rsidR="00567E6F" w:rsidRDefault="00FC1FFE">
      <w:pPr>
        <w:ind w:right="71"/>
      </w:pPr>
      <w:r>
        <w:t>Кроме того, прокуратурой области подготовлен и представлен суду видеоролик, посвященный истории сражения и судьбам жителей города, пострадавших от немецко-фашистски</w:t>
      </w:r>
      <w:r>
        <w:t xml:space="preserve">х захватчиков, составленный из архивных кадров. Видеозапись позволила вновь услышать ушедших свидетелей преступлений фашистов, ставших в малолетнем возрасте очевидцами бесчеловечных злодеяний и чудом избежавших смерти. </w:t>
      </w:r>
    </w:p>
    <w:p w:rsidR="00567E6F" w:rsidRDefault="00FC1FFE">
      <w:pPr>
        <w:ind w:right="71"/>
      </w:pPr>
      <w:r>
        <w:t xml:space="preserve">В рамках заседаний продемонстрированы фотоматериалы, зафиксировавшие ужасающие разрушения и человеческие жертвы, исследованы </w:t>
      </w:r>
      <w:r>
        <w:lastRenderedPageBreak/>
        <w:t xml:space="preserve">доказательства, связанные с увековечиванием памяти погибших мирных жителей г. Сталинграда  и военнопленных. </w:t>
      </w:r>
    </w:p>
    <w:p w:rsidR="00567E6F" w:rsidRDefault="00FC1FFE">
      <w:pPr>
        <w:ind w:right="71"/>
      </w:pPr>
      <w:r>
        <w:t>В рассмотрении дела уч</w:t>
      </w:r>
      <w:r>
        <w:t xml:space="preserve">аствовало 11 специалистов в области Сталинградской битвы, включая сотрудника Института российской истории Российской академии наук </w:t>
      </w:r>
      <w:proofErr w:type="spellStart"/>
      <w:r>
        <w:t>Дюкова</w:t>
      </w:r>
      <w:proofErr w:type="spellEnd"/>
      <w:r>
        <w:t xml:space="preserve"> А.Р., депутата Государственной Думы Федерального Собрания Российской Федерации </w:t>
      </w:r>
      <w:proofErr w:type="spellStart"/>
      <w:r>
        <w:t>Цунаеву</w:t>
      </w:r>
      <w:proofErr w:type="spellEnd"/>
      <w:r>
        <w:t xml:space="preserve"> Е.М., представителя общероссийс</w:t>
      </w:r>
      <w:r>
        <w:t xml:space="preserve">кой организации «Поисковое движение России» </w:t>
      </w:r>
      <w:proofErr w:type="spellStart"/>
      <w:r>
        <w:t>Бормотова</w:t>
      </w:r>
      <w:proofErr w:type="spellEnd"/>
      <w:r>
        <w:t xml:space="preserve"> А.Л., директора </w:t>
      </w:r>
      <w:proofErr w:type="spellStart"/>
      <w:r>
        <w:t>научноисследовательского</w:t>
      </w:r>
      <w:proofErr w:type="spellEnd"/>
      <w:r>
        <w:t xml:space="preserve"> фонда «Цифровая история» Яковлева Е.Н. </w:t>
      </w:r>
    </w:p>
    <w:p w:rsidR="00567E6F" w:rsidRDefault="00FC1FFE">
      <w:pPr>
        <w:ind w:right="71"/>
      </w:pPr>
      <w:r>
        <w:t>Судебный процесс длился несколько дней и привлек огромное количество слушателей, в том числе молодежь из числа волонтеров</w:t>
      </w:r>
      <w:r>
        <w:t xml:space="preserve"> и студентов вузов. Ход заседания широко освещался в средствах массовой информации, что вызвало большой общественный резонанс и способствовало преданию гласности  и доведению до сведения мировой общественности информации о жертвах оккупантов и карателей в </w:t>
      </w:r>
      <w:r>
        <w:t xml:space="preserve">годы Великой Отечественной войны, восстановлению исторической справедливости. </w:t>
      </w:r>
    </w:p>
    <w:p w:rsidR="00567E6F" w:rsidRDefault="00FC1FFE">
      <w:pPr>
        <w:spacing w:after="0"/>
        <w:ind w:right="19" w:firstLine="0"/>
        <w:jc w:val="right"/>
      </w:pPr>
      <w:r>
        <w:rPr>
          <w:noProof/>
        </w:rPr>
        <w:drawing>
          <wp:inline distT="0" distB="0" distL="0" distR="0">
            <wp:extent cx="6282436" cy="3604640"/>
            <wp:effectExtent l="0" t="0" r="0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9"/>
                    <a:srcRect/>
                    <a:stretch/>
                  </pic:blipFill>
                  <pic:spPr>
                    <a:xfrm>
                      <a:off x="0" y="0"/>
                      <a:ext cx="6282436" cy="360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Юридическая важность и историческая значимость процесса обусловила личное участие прокурора области в поддержании требований заявления,  а представление интересов Волгоградск</w:t>
      </w:r>
      <w:r>
        <w:t xml:space="preserve">ой области и ее жителей лично Губернатором Волгоградской области. </w:t>
      </w:r>
    </w:p>
    <w:p w:rsidR="00567E6F" w:rsidRDefault="00FC1FFE">
      <w:pPr>
        <w:ind w:right="71"/>
      </w:pPr>
      <w:r>
        <w:t>В итоге в судебном заседании архивными материалами ФСБ России, уголовного дела, возбужденного СК России, результатами поисковых работ, показаниями свидетелей и специалистов полностью подтве</w:t>
      </w:r>
      <w:r>
        <w:t xml:space="preserve">рждены факты разрушения немецко-фашистскими войсками и их пособниками городов и сел, уничтожения мирного населения, военнопленных, разграбления культурных ценностей граждан и хозяйств. </w:t>
      </w:r>
    </w:p>
    <w:p w:rsidR="00567E6F" w:rsidRDefault="00FC1FFE">
      <w:pPr>
        <w:ind w:right="71"/>
      </w:pPr>
      <w:r>
        <w:lastRenderedPageBreak/>
        <w:t xml:space="preserve">Установлено, что каждое преступление против человечности, совершенное </w:t>
      </w:r>
      <w:r>
        <w:t xml:space="preserve">нацистами на территории Сталинградской области, являлось осознанным  и целенаправленным практическим воплощением идеологических установок. </w:t>
      </w:r>
    </w:p>
    <w:p w:rsidR="00567E6F" w:rsidRDefault="00FC1FFE">
      <w:pPr>
        <w:ind w:right="71"/>
      </w:pPr>
      <w:r>
        <w:t>Расстреляно, повешено, замучено, убито в результате массовых бомбардировок и артобстрелов более 350 тыс. ни в чем не</w:t>
      </w:r>
      <w:r>
        <w:t xml:space="preserve"> повинных советских мирных граждан, в том числе детей, женщин, стариков, военнопленных. </w:t>
      </w:r>
    </w:p>
    <w:p w:rsidR="00567E6F" w:rsidRDefault="00FC1FFE">
      <w:pPr>
        <w:ind w:right="71"/>
      </w:pPr>
      <w:r>
        <w:t>В мае 2006 г. законом Волгоградской области день 23 августа объявлен Днем памяти жертв массированной бомбардировки Сталинграда немецко-фашистской авиацией. Именно в эт</w:t>
      </w:r>
      <w:r>
        <w:t xml:space="preserve">от день, но в 2023 году, завершилось рассмотрение дела  о </w:t>
      </w:r>
      <w:proofErr w:type="gramStart"/>
      <w:r>
        <w:t>геноциде</w:t>
      </w:r>
      <w:proofErr w:type="gramEnd"/>
      <w:r>
        <w:t xml:space="preserve"> и суд огласил свое решение. </w:t>
      </w: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460F42" w:rsidRDefault="00460F42">
      <w:pPr>
        <w:ind w:right="71"/>
      </w:pPr>
    </w:p>
    <w:p w:rsidR="00567E6F" w:rsidRDefault="00FC1FFE">
      <w:pPr>
        <w:pStyle w:val="10"/>
        <w:ind w:left="80" w:right="148" w:firstLine="0"/>
      </w:pPr>
      <w:r>
        <w:lastRenderedPageBreak/>
        <w:t xml:space="preserve">Прокуратура Калужской области </w:t>
      </w:r>
    </w:p>
    <w:p w:rsidR="00567E6F" w:rsidRDefault="00FC1FFE">
      <w:pPr>
        <w:spacing w:after="25"/>
        <w:ind w:right="0" w:firstLine="0"/>
        <w:jc w:val="left"/>
      </w:pPr>
      <w:r>
        <w:t xml:space="preserve"> </w:t>
      </w:r>
    </w:p>
    <w:p w:rsidR="00567E6F" w:rsidRDefault="00FC1FFE">
      <w:pPr>
        <w:ind w:right="71"/>
      </w:pPr>
      <w:proofErr w:type="gramStart"/>
      <w:r>
        <w:t>Работа органов прокуратуры Калужской области по подготовке  и направлению в суд заявления об установлении факта, имеющего юриди</w:t>
      </w:r>
      <w:r>
        <w:t>ческое значение, – признании установленных и вновь выявленных преступлений, совершенных немецко-фашистскими захватчиками и их пособниками против мирного населения и военнопленных в период Великой Отечественной войны  1941–1945 годов на территории Калужской</w:t>
      </w:r>
      <w:r>
        <w:t xml:space="preserve"> области, военными преступлениями  и преступлениями против человечности, геноцидом советского народа, началась  в феврале 2023 г</w:t>
      </w:r>
      <w:proofErr w:type="gramEnd"/>
      <w:r>
        <w:t xml:space="preserve">. по поручению Генерального прокурора Российской Федерации Краснова Игоря Викторовича. </w:t>
      </w:r>
    </w:p>
    <w:p w:rsidR="00567E6F" w:rsidRDefault="00FC1FFE">
      <w:pPr>
        <w:ind w:right="71"/>
      </w:pPr>
      <w:r>
        <w:t>В прокуратуре области создана межведомст</w:t>
      </w:r>
      <w:r>
        <w:t xml:space="preserve">венная рабочая группа,  в которую вошли представители правоохранительных органов, Правительства Калужской области, заинтересованных ведомств и учреждений. </w:t>
      </w:r>
    </w:p>
    <w:p w:rsidR="00567E6F" w:rsidRDefault="00FC1FFE">
      <w:pPr>
        <w:ind w:right="71"/>
      </w:pPr>
      <w:r>
        <w:t>В качестве основы для определения направлений доказывания были взяты опубликованные архивные докумен</w:t>
      </w:r>
      <w:r>
        <w:t>ты о периоде оккупации. При этом особенностью сбора доказатель</w:t>
      </w:r>
      <w:proofErr w:type="gramStart"/>
      <w:r>
        <w:t>ств ст</w:t>
      </w:r>
      <w:proofErr w:type="gramEnd"/>
      <w:r>
        <w:t xml:space="preserve">ало то обстоятельство, что во время немецкой оккупации Калужская область как административно-территориальная единица  не существовала. </w:t>
      </w:r>
    </w:p>
    <w:p w:rsidR="00567E6F" w:rsidRDefault="00FC1FFE">
      <w:pPr>
        <w:ind w:right="71"/>
      </w:pPr>
      <w:r>
        <w:t>Область образована Указом Президиума Верховного Сове</w:t>
      </w:r>
      <w:r>
        <w:t xml:space="preserve">та СССР от 5 июля 1944 г. В начале войны районы, включенные в Калужскую область, входили  в состав Московской, Орловской, Смоленской и Тульской областей. </w:t>
      </w:r>
    </w:p>
    <w:p w:rsidR="00567E6F" w:rsidRDefault="00FC1FFE">
      <w:pPr>
        <w:ind w:right="71"/>
      </w:pPr>
      <w:r>
        <w:t>В связи с этим отсутствует единый акт областной чрезвычайной комиссии  по установлению и расследовани</w:t>
      </w:r>
      <w:r>
        <w:t xml:space="preserve">ю злодеяний немецко-фашистских захватчиков. Сбор материала и подсчет числа погибших, пострадавших, материального ущерба производился на основе сохранившихся документов по каждому району, </w:t>
      </w:r>
    </w:p>
    <w:p w:rsidR="00567E6F" w:rsidRDefault="00FC1FFE">
      <w:pPr>
        <w:ind w:right="71" w:firstLine="0"/>
      </w:pPr>
      <w:r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1905</wp:posOffset>
            </wp:positionV>
            <wp:extent cx="3008630" cy="3508375"/>
            <wp:effectExtent l="0" t="0" r="0" b="0"/>
            <wp:wrapSquare wrapText="bothSides" distL="114300" distR="114300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0"/>
                    <a:srcRect/>
                    <a:stretch/>
                  </pic:blipFill>
                  <pic:spPr>
                    <a:xfrm>
                      <a:off x="0" y="0"/>
                      <a:ext cx="3008630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входящему в настоящее время  в Калужскую область, в отдельности.  </w:t>
      </w:r>
    </w:p>
    <w:p w:rsidR="00567E6F" w:rsidRDefault="00FC1FFE">
      <w:pPr>
        <w:ind w:right="71"/>
      </w:pPr>
      <w:r>
        <w:t>В ходе работы установлено, что продолжительность оккупации районов была не одинакова. Так, 2 октября 1941 г. немецкими войсками были захвачены Куйбышевский район и пос. Бетлица,  3 октября 1941 г. занят Спас-</w:t>
      </w:r>
      <w:proofErr w:type="spellStart"/>
      <w:r>
        <w:t>Деменский</w:t>
      </w:r>
      <w:proofErr w:type="spellEnd"/>
      <w:r>
        <w:t xml:space="preserve"> район, 4 октября 1941 г. оккупированы </w:t>
      </w:r>
    </w:p>
    <w:p w:rsidR="00567E6F" w:rsidRDefault="00FC1FFE">
      <w:pPr>
        <w:ind w:right="71" w:firstLine="0"/>
      </w:pPr>
      <w:r>
        <w:t xml:space="preserve">Барятинский, Жиздринский, </w:t>
      </w:r>
      <w:proofErr w:type="spellStart"/>
      <w:r>
        <w:t>Людиновский</w:t>
      </w:r>
      <w:proofErr w:type="spellEnd"/>
      <w:r>
        <w:t xml:space="preserve">, Мосальский районы, города Киров, Спас-Деменск и т. д. Хронологически последним (30 октября 1941 г.) занят пос. Дугна </w:t>
      </w:r>
      <w:proofErr w:type="spellStart"/>
      <w:r>
        <w:t>Дугнинского</w:t>
      </w:r>
      <w:proofErr w:type="spellEnd"/>
      <w:r>
        <w:t xml:space="preserve"> района (в настоящее время – часть </w:t>
      </w:r>
      <w:proofErr w:type="spellStart"/>
      <w:r>
        <w:lastRenderedPageBreak/>
        <w:t>Ферзиковского</w:t>
      </w:r>
      <w:proofErr w:type="spellEnd"/>
      <w:r>
        <w:t xml:space="preserve"> района Калужской области). </w:t>
      </w:r>
    </w:p>
    <w:p w:rsidR="00567E6F" w:rsidRDefault="00FC1FFE">
      <w:pPr>
        <w:ind w:right="71"/>
      </w:pPr>
      <w:r>
        <w:t>Они были ос</w:t>
      </w:r>
      <w:r>
        <w:t xml:space="preserve">вобождены в ходе Московской, Орловской, Ржевско-Вяземской и Смоленской наступательных операций в декабре 1941 г. – сентябре 1943 г. </w:t>
      </w:r>
    </w:p>
    <w:p w:rsidR="00567E6F" w:rsidRDefault="00FC1FFE">
      <w:pPr>
        <w:spacing w:after="0"/>
        <w:ind w:right="19" w:firstLine="0"/>
        <w:jc w:val="right"/>
      </w:pPr>
      <w:r>
        <w:rPr>
          <w:noProof/>
        </w:rPr>
        <w:drawing>
          <wp:inline distT="0" distB="0" distL="0" distR="0">
            <wp:extent cx="6272784" cy="2726817"/>
            <wp:effectExtent l="0" t="0" r="0" b="0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1"/>
                    <a:srcRect/>
                    <a:stretch/>
                  </pic:blipFill>
                  <pic:spPr>
                    <a:xfrm>
                      <a:off x="0" y="0"/>
                      <a:ext cx="6272784" cy="2726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В соответствии со статьей 2 Закона Калужской области от 1 июля 2013 г.  № 447-ОЗ «О праздниках и памятных датах Калужско</w:t>
      </w:r>
      <w:r>
        <w:t xml:space="preserve">й области» 17 сентября установлена памятная дата – День освобождения Калужской области от </w:t>
      </w:r>
      <w:proofErr w:type="spellStart"/>
      <w:r>
        <w:t>немецкофашистских</w:t>
      </w:r>
      <w:proofErr w:type="spellEnd"/>
      <w:r>
        <w:t xml:space="preserve"> захватчиков, поскольку в этот день в 1943 году последним полностью освобожден Куйбышевский район. </w:t>
      </w:r>
    </w:p>
    <w:p w:rsidR="00567E6F" w:rsidRDefault="00FC1FFE">
      <w:pPr>
        <w:ind w:right="71"/>
      </w:pPr>
      <w:r>
        <w:t xml:space="preserve">Изучение имеющегося материала позволило выделить несколько групп доказательств, которые использовались при подготовке заявления в суд  и доказывании, а именно: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материалы уголовного дела по факту геноцида по вновь выявленному факту </w:t>
      </w:r>
    </w:p>
    <w:p w:rsidR="00567E6F" w:rsidRDefault="00FC1FFE">
      <w:pPr>
        <w:ind w:right="71" w:firstLine="0"/>
      </w:pPr>
      <w:r>
        <w:t>массового убийства мирн</w:t>
      </w:r>
      <w:r>
        <w:t xml:space="preserve">ых жителей дер. </w:t>
      </w:r>
      <w:proofErr w:type="spellStart"/>
      <w:r>
        <w:t>Бельна</w:t>
      </w:r>
      <w:proofErr w:type="spellEnd"/>
      <w:r>
        <w:t xml:space="preserve">-Крюково Барятинского района  в январе 1942 г.; </w:t>
      </w:r>
    </w:p>
    <w:p w:rsidR="00567E6F" w:rsidRDefault="00FC1FFE">
      <w:pPr>
        <w:tabs>
          <w:tab w:val="center" w:pos="1283"/>
          <w:tab w:val="center" w:pos="2849"/>
          <w:tab w:val="center" w:pos="4127"/>
          <w:tab w:val="center" w:pos="5297"/>
          <w:tab w:val="center" w:pos="6757"/>
          <w:tab w:val="center" w:pos="7770"/>
          <w:tab w:val="right" w:pos="10001"/>
        </w:tabs>
        <w:spacing w:after="17"/>
        <w:ind w:right="0" w:firstLine="0"/>
        <w:jc w:val="left"/>
      </w:pPr>
      <w:r>
        <w:rPr>
          <w:rFonts w:ascii="Calibri" w:hAnsi="Calibri"/>
          <w:sz w:val="22"/>
        </w:rPr>
        <w:tab/>
      </w:r>
      <w:r>
        <w:t xml:space="preserve">архивные </w:t>
      </w:r>
      <w:r>
        <w:tab/>
        <w:t xml:space="preserve">документы: </w:t>
      </w:r>
      <w:r>
        <w:tab/>
        <w:t xml:space="preserve">акты </w:t>
      </w:r>
      <w:r>
        <w:tab/>
        <w:t xml:space="preserve">районных </w:t>
      </w:r>
      <w:r>
        <w:tab/>
        <w:t xml:space="preserve">комиссий </w:t>
      </w:r>
      <w:r>
        <w:tab/>
        <w:t xml:space="preserve">по </w:t>
      </w:r>
      <w:r>
        <w:tab/>
        <w:t xml:space="preserve">установлению  </w:t>
      </w:r>
    </w:p>
    <w:p w:rsidR="00567E6F" w:rsidRDefault="00FC1FFE">
      <w:pPr>
        <w:ind w:right="71" w:firstLine="0"/>
      </w:pPr>
      <w:r>
        <w:t>и расследованию преступлений захватчиков и определению причиненного ущерба, документы оккупационных властей, справки,</w:t>
      </w:r>
      <w:r>
        <w:t xml:space="preserve"> донесения о состоянии дел  на оккупированных территориях и иные документы; сохранившиеся письменные воспоминания жителей области о времени оккупации, а также видеозаписи пояснений очевидцев, сделанные общественными организациями ветеранов; объяснения узни</w:t>
      </w:r>
      <w:r>
        <w:t xml:space="preserve">ков концлагерей, очевидцев преступлений, которые живы  </w:t>
      </w:r>
    </w:p>
    <w:p w:rsidR="00567E6F" w:rsidRDefault="00FC1FFE">
      <w:pPr>
        <w:ind w:right="71" w:firstLine="0"/>
      </w:pPr>
      <w:r>
        <w:t xml:space="preserve">на данный момент; заключения и пояснения специалистов: историков, архивистов, исследователей, представителей поискового движения, общественных организаций ветеранов и узников фашистских концлагерей. </w:t>
      </w:r>
    </w:p>
    <w:p w:rsidR="00567E6F" w:rsidRDefault="00FC1FFE">
      <w:pPr>
        <w:ind w:right="71"/>
      </w:pPr>
      <w:r>
        <w:t xml:space="preserve">В ходе подготовки заявления в суд собранные материалы были систематизированы по 3 основным группам: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доказывание массовых казней и расправ над мирным населением  </w:t>
      </w:r>
    </w:p>
    <w:p w:rsidR="00567E6F" w:rsidRDefault="00FC1FFE">
      <w:pPr>
        <w:ind w:left="708" w:right="71" w:hanging="708"/>
      </w:pPr>
      <w:r>
        <w:lastRenderedPageBreak/>
        <w:t xml:space="preserve">и военнопленными; использование рабского труда и угон мирного населения </w:t>
      </w:r>
      <w:proofErr w:type="gramStart"/>
      <w:r>
        <w:t>на</w:t>
      </w:r>
      <w:proofErr w:type="gramEnd"/>
      <w:r>
        <w:t xml:space="preserve"> принудительные </w:t>
      </w:r>
    </w:p>
    <w:p w:rsidR="00567E6F" w:rsidRDefault="00FC1FFE">
      <w:pPr>
        <w:ind w:right="71" w:firstLine="0"/>
      </w:pPr>
      <w:r>
        <w:t>ра</w:t>
      </w:r>
      <w:r>
        <w:t xml:space="preserve">боты и в концлагеря;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создание условий для смертности от голода и болезней путем разрушения </w:t>
      </w:r>
    </w:p>
    <w:p w:rsidR="00567E6F" w:rsidRDefault="00FC1FFE">
      <w:pPr>
        <w:ind w:right="71" w:firstLine="0"/>
      </w:pPr>
      <w:r>
        <w:t>предприятий, разграбления материальных ценностей колхозов и совхозов, уничтожения системы здравоохранения, отъема продуктов питания, одежды  у гражданского населен</w:t>
      </w:r>
      <w:r>
        <w:t xml:space="preserve">ия. </w:t>
      </w:r>
    </w:p>
    <w:p w:rsidR="00567E6F" w:rsidRDefault="00FC1FFE">
      <w:pPr>
        <w:ind w:right="71"/>
      </w:pPr>
      <w:r>
        <w:t xml:space="preserve">Так, установлено, что в октябре 1941 г. немецкие оккупанты насильно выгнали все мирное население из дер. Нары и близлежащих деревень в г. Боровск, загнав людей в количестве 1,5 тыс. человек (в основном стариков, женщин и детей) </w:t>
      </w:r>
    </w:p>
    <w:p w:rsidR="00567E6F" w:rsidRDefault="00FC1FFE">
      <w:pPr>
        <w:ind w:right="71" w:firstLine="0"/>
      </w:pPr>
      <w:r>
        <w:t>в помещение Краеведчес</w:t>
      </w:r>
      <w:r>
        <w:t>кого музея, расположенного в г. Боровске  на пл. Революции 1905 г. Помещение музея было непригодно для проживания: отопления не было, полы цементированные, стены кирпичные, с побитыми стеклами, пища не выдавалась. Во время нахождения там десятки людей умер</w:t>
      </w:r>
      <w:r>
        <w:t xml:space="preserve">ли  от холода и голода, трупы из помещения не выносились, а складывались штабелями у стены. При освобождении г. Боровска в помещении музея было обнаружено  467 трупов женщин, детей и стариков. </w:t>
      </w:r>
    </w:p>
    <w:p w:rsidR="00567E6F" w:rsidRDefault="00FC1FFE">
      <w:pPr>
        <w:ind w:right="71"/>
      </w:pPr>
      <w:r>
        <w:t>В Кировском районе 22 января 1942 г. гитлеровцы согнали все гр</w:t>
      </w:r>
      <w:r>
        <w:t xml:space="preserve">ажданское население дер. Дмитровки в количестве 66 человек в один дом, закинули в окна гранаты и подожгли его, а пытавшихся выбраться убивали. То же самое было проделано в соседней дер. </w:t>
      </w:r>
      <w:proofErr w:type="spellStart"/>
      <w:r>
        <w:t>Липовке</w:t>
      </w:r>
      <w:proofErr w:type="spellEnd"/>
      <w:r>
        <w:t xml:space="preserve">, </w:t>
      </w:r>
      <w:proofErr w:type="gramStart"/>
      <w:r>
        <w:t>где</w:t>
      </w:r>
      <w:proofErr w:type="gramEnd"/>
      <w:r>
        <w:t xml:space="preserve"> таким образом было уничтожено  48 человек. </w:t>
      </w:r>
    </w:p>
    <w:p w:rsidR="00567E6F" w:rsidRDefault="00FC1FFE">
      <w:pPr>
        <w:ind w:right="71"/>
      </w:pPr>
      <w:r>
        <w:t>В Ульяновском</w:t>
      </w:r>
      <w:r>
        <w:t xml:space="preserve"> районе на территории Дудоровского стекольного завода немецко-фашистские оккупанты организовали 2 концлагеря, в которые сгоняли мирное население. На территории лагерей захватчики осуществляли массовые расправы. </w:t>
      </w:r>
    </w:p>
    <w:p w:rsidR="00567E6F" w:rsidRDefault="00FC1FFE">
      <w:pPr>
        <w:ind w:right="71"/>
      </w:pPr>
      <w:r>
        <w:t>Для устрашения населения нередко устраивалис</w:t>
      </w:r>
      <w:r>
        <w:t>ь показательные казни. Так, 20 октября 1941 г. на пл. имени Ленина г. Калуги на фонарных столбах были повешены четверо жителей города. К груди повешенных были прикреплены доски с надписью «Участь всех партизан», их лица сохранили следы пыток, головы были р</w:t>
      </w:r>
      <w:r>
        <w:t xml:space="preserve">азбиты и окровавлены. Трупы не снимались на протяжении недели.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26669</wp:posOffset>
            </wp:positionV>
            <wp:extent cx="3693159" cy="2758440"/>
            <wp:effectExtent l="0" t="0" r="0" b="0"/>
            <wp:wrapSquare wrapText="bothSides" distL="114300" distR="114300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22"/>
                    <a:srcRect/>
                    <a:stretch/>
                  </pic:blipFill>
                  <pic:spPr>
                    <a:xfrm>
                      <a:off x="0" y="0"/>
                      <a:ext cx="3693159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 ночь с 6 на 7 ноября 1941 г. в городе была повреждена немецкая телефонная связь. В наказание 7 ноября на базарной площади было расстреляно  20 мужчин – </w:t>
      </w:r>
      <w:r>
        <w:lastRenderedPageBreak/>
        <w:t>жителей города. Перед казнью их заста</w:t>
      </w:r>
      <w:r>
        <w:t xml:space="preserve">вили рыть себе могилу, а на саму казнь согнали горожан.  </w:t>
      </w:r>
    </w:p>
    <w:p w:rsidR="00567E6F" w:rsidRDefault="00FC1FFE">
      <w:pPr>
        <w:ind w:right="71"/>
      </w:pPr>
      <w:r>
        <w:t xml:space="preserve">Работница швейной фабрики им. Димитрова была заживо сожжена немцами по подозрению в поджигательстве домов только за то, что она несла </w:t>
      </w:r>
    </w:p>
    <w:p w:rsidR="00567E6F" w:rsidRDefault="00FC1FFE">
      <w:pPr>
        <w:ind w:right="71" w:firstLine="0"/>
      </w:pPr>
      <w:r>
        <w:t xml:space="preserve">керосин. Другая женщина с 5-летним ребенком подвергались порке </w:t>
      </w:r>
      <w:r>
        <w:t xml:space="preserve">плетьми  в течение 3 дней за то, что была женой красноармейца, в итоге 27 ноября 1941 г. они расстреляны. </w:t>
      </w:r>
    </w:p>
    <w:p w:rsidR="00567E6F" w:rsidRDefault="00FC1FFE">
      <w:pPr>
        <w:ind w:right="71"/>
      </w:pPr>
      <w:r>
        <w:t xml:space="preserve">В г. Тарусе в этот же день из мести за ранение немецкого солдата расстреляны выбранные в произвольном порядке трое местных жителей, </w:t>
      </w:r>
      <w:proofErr w:type="gramStart"/>
      <w:r>
        <w:t>двоим  из которых было</w:t>
      </w:r>
      <w:proofErr w:type="gramEnd"/>
      <w:r>
        <w:t xml:space="preserve"> по 16 лет. </w:t>
      </w:r>
    </w:p>
    <w:p w:rsidR="00567E6F" w:rsidRDefault="00FC1FFE">
      <w:pPr>
        <w:spacing w:after="16"/>
        <w:ind w:left="-15" w:right="85" w:firstLine="698"/>
        <w:jc w:val="left"/>
      </w:pPr>
      <w:r>
        <w:t>В пос. Думиничи 3 декабря 1941 г. на территории чугунолитейного завода оккупанты заставил</w:t>
      </w:r>
      <w:r>
        <w:t xml:space="preserve">и жителей поселка под силой оружия присутствовать  на расстреле 4 патриотов. </w:t>
      </w:r>
    </w:p>
    <w:p w:rsidR="00567E6F" w:rsidRDefault="00FC1FFE">
      <w:pPr>
        <w:ind w:right="71"/>
      </w:pPr>
      <w:r>
        <w:t xml:space="preserve">Повсеместно для расправ над мирными </w:t>
      </w:r>
      <w:r>
        <w:tab/>
        <w:t xml:space="preserve">жителями использовались надуманные предлоги.  </w:t>
      </w:r>
    </w:p>
    <w:p w:rsidR="00567E6F" w:rsidRDefault="00FC1FFE">
      <w:pPr>
        <w:ind w:right="71"/>
      </w:pPr>
      <w:r>
        <w:t>Так, в г. Жиздре в феврале 1942 г. расстреляна семья из 7 человек только  из-за того, что якоб</w:t>
      </w:r>
      <w:r>
        <w:t xml:space="preserve">ы 8-летний ребенок украл у немцев пачку сигарет. В Тарусском районе расстрелян 13-летний мальчик за то, что бегал с санками по улице;  12-летней девочке штыком выкололи глаз за то, что мать отказывалась отдать последнюю буханку хлеба; расстрелян колхозник </w:t>
      </w:r>
      <w:r>
        <w:t xml:space="preserve">из-за найденной в его доме красноармейской гимнастерки. Расстреляна 70-летняя женщина за попытку оказать помощь раненой. </w:t>
      </w:r>
    </w:p>
    <w:p w:rsidR="00567E6F" w:rsidRDefault="00FC1FFE">
      <w:pPr>
        <w:ind w:right="71"/>
      </w:pPr>
      <w:r>
        <w:t>При захвате населенных пунктов жители, пытавшиеся скрыться, расстреливались захватчиками с самолетов, несогласных с действиями оккупан</w:t>
      </w:r>
      <w:r>
        <w:t xml:space="preserve">тов убивали и сжигали вместе с домами. </w:t>
      </w:r>
    </w:p>
    <w:p w:rsidR="00567E6F" w:rsidRDefault="00FC1FFE">
      <w:pPr>
        <w:spacing w:after="16"/>
        <w:ind w:left="-15" w:right="85" w:firstLine="698"/>
        <w:jc w:val="left"/>
      </w:pPr>
      <w:r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31115</wp:posOffset>
            </wp:positionV>
            <wp:extent cx="2978785" cy="3784600"/>
            <wp:effectExtent l="0" t="0" r="0" b="0"/>
            <wp:wrapSquare wrapText="bothSides" distL="114300" distR="11430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3"/>
                    <a:srcRect/>
                    <a:stretch/>
                  </pic:blipFill>
                  <pic:spPr>
                    <a:xfrm>
                      <a:off x="0" y="0"/>
                      <a:ext cx="2978785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«Новый </w:t>
      </w:r>
      <w:r>
        <w:tab/>
        <w:t xml:space="preserve">порядок» </w:t>
      </w:r>
      <w:r>
        <w:tab/>
        <w:t xml:space="preserve">утверждался варварскими </w:t>
      </w:r>
      <w:r>
        <w:tab/>
        <w:t xml:space="preserve">методами. </w:t>
      </w:r>
      <w:r>
        <w:tab/>
        <w:t xml:space="preserve">Любое неисполнение </w:t>
      </w:r>
      <w:r>
        <w:tab/>
        <w:t xml:space="preserve">приказов </w:t>
      </w:r>
      <w:r>
        <w:tab/>
        <w:t xml:space="preserve">новой </w:t>
      </w:r>
      <w:r>
        <w:tab/>
        <w:t xml:space="preserve">власти каралось </w:t>
      </w:r>
      <w:r>
        <w:tab/>
        <w:t xml:space="preserve">репрессиями. </w:t>
      </w:r>
      <w:r>
        <w:tab/>
        <w:t xml:space="preserve">Запрещалось свободное </w:t>
      </w:r>
      <w:r>
        <w:tab/>
        <w:t xml:space="preserve">передвижение </w:t>
      </w:r>
      <w:r>
        <w:tab/>
        <w:t xml:space="preserve">граждан  за </w:t>
      </w:r>
      <w:r>
        <w:tab/>
        <w:t xml:space="preserve">пределы </w:t>
      </w:r>
      <w:r>
        <w:tab/>
        <w:t xml:space="preserve">населенного </w:t>
      </w:r>
      <w:r>
        <w:tab/>
        <w:t xml:space="preserve">пункта </w:t>
      </w:r>
      <w:r>
        <w:tab/>
        <w:t xml:space="preserve">без наличия </w:t>
      </w:r>
      <w:r>
        <w:tab/>
      </w:r>
      <w:r>
        <w:t xml:space="preserve">особого </w:t>
      </w:r>
      <w:r>
        <w:tab/>
        <w:t xml:space="preserve">бланка-пропуска  (на 2 языках), выдаваемого местной администрацией. </w:t>
      </w:r>
      <w:r>
        <w:tab/>
        <w:t xml:space="preserve">Вводился </w:t>
      </w:r>
      <w:r>
        <w:tab/>
        <w:t xml:space="preserve">запрет  на выход из жилища в установленное время, в противном случае – расстрел. Исключались </w:t>
      </w:r>
      <w:r>
        <w:tab/>
        <w:t xml:space="preserve">без </w:t>
      </w:r>
      <w:r>
        <w:tab/>
        <w:t xml:space="preserve">особого </w:t>
      </w:r>
      <w:r>
        <w:tab/>
        <w:t xml:space="preserve">на </w:t>
      </w:r>
      <w:r>
        <w:tab/>
        <w:t>то разрешения охота, вывоз дров из леса и др. Во время с</w:t>
      </w:r>
      <w:r>
        <w:t xml:space="preserve">умерек и ночи строжайшим образом </w:t>
      </w:r>
      <w:r>
        <w:tab/>
        <w:t xml:space="preserve">предписывалось </w:t>
      </w:r>
      <w:r>
        <w:lastRenderedPageBreak/>
        <w:tab/>
        <w:t xml:space="preserve">соблюдать всеобщее затемнение жилых помещений. </w:t>
      </w:r>
    </w:p>
    <w:p w:rsidR="00567E6F" w:rsidRDefault="00FC1FFE">
      <w:pPr>
        <w:spacing w:after="16"/>
        <w:ind w:left="-15" w:right="85" w:firstLine="698"/>
        <w:jc w:val="left"/>
      </w:pPr>
      <w:r>
        <w:t xml:space="preserve">Населению </w:t>
      </w:r>
      <w:r>
        <w:tab/>
        <w:t xml:space="preserve">категорически запрещалось </w:t>
      </w:r>
      <w:r>
        <w:tab/>
        <w:t xml:space="preserve">проводить </w:t>
      </w:r>
      <w:r>
        <w:tab/>
        <w:t xml:space="preserve">собрания, исключая сходки, созываемые </w:t>
      </w:r>
      <w:proofErr w:type="gramStart"/>
      <w:r>
        <w:t>немецкими</w:t>
      </w:r>
      <w:proofErr w:type="gramEnd"/>
      <w:r>
        <w:t xml:space="preserve"> </w:t>
      </w:r>
    </w:p>
    <w:p w:rsidR="00567E6F" w:rsidRDefault="00FC1FFE">
      <w:pPr>
        <w:ind w:right="71" w:firstLine="0"/>
      </w:pPr>
      <w:r>
        <w:t>органами управления. Все публичные мероприятия были запрещен</w:t>
      </w:r>
      <w:r>
        <w:t xml:space="preserve">ы. Школы  и другие учебные заведения были закрыты оккупантами «до особого разрешения». Повсеместно осуществлялся переход на немецкое летнее время. </w:t>
      </w:r>
    </w:p>
    <w:p w:rsidR="00567E6F" w:rsidRDefault="00FC1FFE">
      <w:pPr>
        <w:ind w:right="71"/>
      </w:pPr>
      <w:r>
        <w:t>В грубой форме происходил процесс расквартирования военнослужащих германских армейских подразделений. Админи</w:t>
      </w:r>
      <w:r>
        <w:t>стративные, культурные, образовательные учреждения использовались как госпитали, штабы. Немецкие солдаты и офицеры часто размещались в частных домах без согласия их владельцев. Хозяев в большинстве случаев использовали в качестве прислуги,  а под жительств</w:t>
      </w:r>
      <w:r>
        <w:t xml:space="preserve">о им отводилась небольшая часть дома или надворные постройки. </w:t>
      </w:r>
    </w:p>
    <w:p w:rsidR="00567E6F" w:rsidRDefault="00FC1FFE">
      <w:pPr>
        <w:ind w:right="71" w:firstLine="0"/>
      </w:pPr>
      <w:r>
        <w:t xml:space="preserve">Задокументированы факты, когда немецкие военные выгоняли хозяев домов  на мороз и не пускали обратно, в результате чего они замерзали насмерть. </w:t>
      </w:r>
    </w:p>
    <w:p w:rsidR="00567E6F" w:rsidRDefault="00FC1FFE">
      <w:pPr>
        <w:ind w:right="71"/>
      </w:pPr>
      <w:r>
        <w:t>Одним из источников доказывания зверств фашистов</w:t>
      </w:r>
      <w:r>
        <w:t xml:space="preserve"> стали сохранившиеся детские сочинения, которые были написаны в апреле 1942 г. в школах г. Калуги после освобождения города, на тему «Что я пережил во время немецкой оккупации». </w:t>
      </w:r>
    </w:p>
    <w:p w:rsidR="00567E6F" w:rsidRDefault="00FC1FFE">
      <w:pPr>
        <w:ind w:right="71"/>
      </w:pPr>
      <w:r>
        <w:t>Например, ученица 5-го класса писала: «Загоняли целыми семьями в дома, облива</w:t>
      </w:r>
      <w:r>
        <w:t xml:space="preserve">ли горючим и поджигали. Мы сидели в подвале. Наш дом сожгли. Погнали в другой подвал, там уже было 20 человек, сыро, холодно, кушать нечего, очень хотелось пить, но нам не давали даже снегу, не выпускали на улицу. Грозили, что если кто-нибудь выйдет, всех </w:t>
      </w:r>
      <w:r>
        <w:t xml:space="preserve">расстреляют. </w:t>
      </w:r>
      <w:proofErr w:type="gramStart"/>
      <w:r>
        <w:t>Приходилось</w:t>
      </w:r>
      <w:proofErr w:type="gramEnd"/>
      <w:r>
        <w:t xml:space="preserve"> есть грязную сырую картошку, мы ее лизали вместо воды».  </w:t>
      </w:r>
    </w:p>
    <w:p w:rsidR="00567E6F" w:rsidRDefault="00FC1FFE">
      <w:pPr>
        <w:spacing w:after="0"/>
        <w:ind w:left="-1" w:right="29" w:firstLine="0"/>
        <w:jc w:val="right"/>
      </w:pPr>
      <w:r>
        <w:rPr>
          <w:noProof/>
        </w:rPr>
        <w:drawing>
          <wp:inline distT="0" distB="0" distL="0" distR="0">
            <wp:extent cx="6284976" cy="3607562"/>
            <wp:effectExtent l="0" t="0" r="0" b="0"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24"/>
                    <a:srcRect/>
                    <a:stretch/>
                  </pic:blipFill>
                  <pic:spPr>
                    <a:xfrm>
                      <a:off x="0" y="0"/>
                      <a:ext cx="6284976" cy="360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lastRenderedPageBreak/>
        <w:t>Ученик 4-го класса: «Когда я вбежал в свой дом, все было разрушено, я увидел старшего брата, он не мог встать. Нашел маленькую сестренку, у нее изо рта шла кровь. Вдруг я</w:t>
      </w:r>
      <w:r>
        <w:t xml:space="preserve"> споткнулся и упал, я почуял что-то теплое, я говорю брату: «Вот мама». У нее была оторвана нога, рука и разбита вся грудь. Но мы не успели  ее вынести, наш дом вспыхнул, сгорела моя мама». </w:t>
      </w:r>
    </w:p>
    <w:p w:rsidR="00567E6F" w:rsidRDefault="00FC1FFE">
      <w:pPr>
        <w:ind w:right="71"/>
      </w:pPr>
      <w:r>
        <w:t>При подготовке к проведению заседаний определен порядок представл</w:t>
      </w:r>
      <w:r>
        <w:t xml:space="preserve">ения доказательства, был составлен график судебных заседаний со следующими тематиками: «Массовое уничтожение мирного населения на примере дер. </w:t>
      </w:r>
      <w:proofErr w:type="spellStart"/>
      <w:r>
        <w:t>БельняКрюково</w:t>
      </w:r>
      <w:proofErr w:type="spellEnd"/>
      <w:r>
        <w:t xml:space="preserve"> Барятинского района»; «Политика геноцида по отношению к советским людям. Организация жизни на време</w:t>
      </w:r>
      <w:r>
        <w:t>нно оккупированной территории: издевательства, лишения, голод»; «Угон мирного населения на принудительные работы»; «Издевательства и уничтожение мирного населения г. Калуги  и Калужского района. Преступления против детства. Уничтожение военнопленных»; «Кар</w:t>
      </w:r>
      <w:r>
        <w:t xml:space="preserve">ательные операции и массовое уничтожение гражданского населения». </w:t>
      </w:r>
    </w:p>
    <w:p w:rsidR="00567E6F" w:rsidRDefault="00FC1FFE">
      <w:pPr>
        <w:ind w:right="71"/>
      </w:pPr>
      <w:r>
        <w:t>Исходя из перечисленных тем, перед каждым судебным заседанием составлялся план предоставления доказательств с указанием конкретных специалистов, свидетелей, которые будут выступать по данно</w:t>
      </w:r>
      <w:r>
        <w:t xml:space="preserve">й теме, а также  с отражением письменных материалов дела, которые имеют отношение  к рассматриваемому в заседании вопросу и должны быть исследованы судом.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14605</wp:posOffset>
            </wp:positionV>
            <wp:extent cx="3517900" cy="2583815"/>
            <wp:effectExtent l="0" t="0" r="0" b="0"/>
            <wp:wrapSquare wrapText="bothSides" distL="114300" distR="114300"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25"/>
                    <a:srcRect/>
                    <a:stretch/>
                  </pic:blipFill>
                  <pic:spPr>
                    <a:xfrm>
                      <a:off x="0" y="0"/>
                      <a:ext cx="351790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Особенностью рассмотрения поданного заявления стало участие </w:t>
      </w:r>
    </w:p>
    <w:p w:rsidR="00567E6F" w:rsidRDefault="00FC1FFE">
      <w:pPr>
        <w:ind w:right="71" w:firstLine="0"/>
      </w:pPr>
      <w:r>
        <w:t>Губернатора Калужской области  в качес</w:t>
      </w:r>
      <w:r>
        <w:t xml:space="preserve">тве заинтересованного лица, а именно как представителя интересов неопределенного круга лиц – населения Калужской области, родственников и потомков погибших от действий фашистских захватчиков. </w:t>
      </w:r>
    </w:p>
    <w:p w:rsidR="00567E6F" w:rsidRDefault="00FC1FFE">
      <w:pPr>
        <w:ind w:right="71"/>
      </w:pPr>
      <w:r>
        <w:t xml:space="preserve">Личное участие в заседаниях прокурора области, его выступления в процессе произвели </w:t>
      </w:r>
    </w:p>
    <w:p w:rsidR="00567E6F" w:rsidRDefault="00FC1FFE">
      <w:pPr>
        <w:ind w:right="71" w:firstLine="0"/>
      </w:pPr>
      <w:r>
        <w:t>неизгладимое впечатление на всех присутствующих. В каждом судебном заседании зал был полон, иногда требовалось устанавливать дополнительные ряды сидений, чтобы вместить вс</w:t>
      </w:r>
      <w:r>
        <w:t xml:space="preserve">ех желающих. </w:t>
      </w:r>
    </w:p>
    <w:p w:rsidR="00567E6F" w:rsidRDefault="00FC1FFE">
      <w:pPr>
        <w:ind w:right="71"/>
      </w:pPr>
      <w:r>
        <w:t>Проведение судебного процесса по заявлению прокуратуры области привлекло большое внимание жителей области, широко освещалось региональными и федеральными СМИ. Из средств массовой информации  о проведении процесса узнала и одна из свидетельниц</w:t>
      </w:r>
      <w:r>
        <w:t xml:space="preserve">, которая попросила дать  ей возможность выступить в суде. </w:t>
      </w:r>
    </w:p>
    <w:p w:rsidR="00567E6F" w:rsidRDefault="00FC1FFE">
      <w:pPr>
        <w:spacing w:after="0"/>
        <w:ind w:left="-1" w:right="22" w:firstLine="0"/>
        <w:jc w:val="right"/>
      </w:pPr>
      <w:r>
        <w:rPr>
          <w:noProof/>
        </w:rPr>
        <w:lastRenderedPageBreak/>
        <w:drawing>
          <wp:inline distT="0" distB="0" distL="0" distR="0">
            <wp:extent cx="6291072" cy="3520440"/>
            <wp:effectExtent l="0" t="0" r="0" b="0"/>
            <wp:docPr id="41" name="Pictur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26"/>
                    <a:srcRect/>
                    <a:stretch/>
                  </pic:blipFill>
                  <pic:spPr>
                    <a:xfrm>
                      <a:off x="0" y="0"/>
                      <a:ext cx="6291072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Судебный процесс и вынесение итогового решения, в соответствии  с которым заявление прокурора удовлетворено, имело и большое просветительское значение, послужило поводом для съемок ряда фильмов, проведения семинаров, круглых столов, разъяснительных занятий</w:t>
      </w:r>
      <w:r>
        <w:t xml:space="preserve"> </w:t>
      </w:r>
      <w:proofErr w:type="gramStart"/>
      <w:r>
        <w:t>среди</w:t>
      </w:r>
      <w:proofErr w:type="gramEnd"/>
      <w:r>
        <w:t xml:space="preserve"> обучающихся. На следующий день после оглашения решения суда в области начался фестиваль кино «Дорогами памяти и славы», посвященный периоду Великой Отечественной войны.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lastRenderedPageBreak/>
        <w:t xml:space="preserve"> </w:t>
      </w:r>
    </w:p>
    <w:p w:rsidR="00567E6F" w:rsidRPr="00460F42" w:rsidRDefault="00FC1FFE" w:rsidP="00460F42">
      <w:pPr>
        <w:spacing w:after="0"/>
        <w:ind w:right="0" w:firstLine="0"/>
        <w:jc w:val="center"/>
        <w:rPr>
          <w:b/>
        </w:rPr>
      </w:pPr>
      <w:r w:rsidRPr="00460F42">
        <w:rPr>
          <w:b/>
        </w:rPr>
        <w:t>Прокуратура Калининградской области</w:t>
      </w:r>
    </w:p>
    <w:p w:rsidR="00567E6F" w:rsidRDefault="00FC1FFE">
      <w:pPr>
        <w:spacing w:after="25"/>
        <w:ind w:right="0" w:firstLine="0"/>
        <w:jc w:val="left"/>
      </w:pPr>
      <w:r>
        <w:t xml:space="preserve"> </w:t>
      </w:r>
    </w:p>
    <w:p w:rsidR="00567E6F" w:rsidRDefault="00FC1FFE">
      <w:pPr>
        <w:ind w:right="71"/>
      </w:pPr>
      <w:r>
        <w:t>Во вступительной речи главным обвинителем от СССР на Нюрнбергском процессе Руденко Р.А. отмечено: «Одним из самых страшных злодеяний гитлеровских заговорщиков явилось организованное массовое истребление военнопленных.</w:t>
      </w:r>
      <w:r>
        <w:t xml:space="preserve"> </w:t>
      </w:r>
      <w:proofErr w:type="gramStart"/>
      <w:r>
        <w:t xml:space="preserve">Систематические зверства и расправы, чинимые в отношении пленных солдат и офицеров Красной Армии, являлись неслучайными эпизодами или результатами преступных действий отдельных офицеров германской армии  и немецких чиновников». </w:t>
      </w:r>
      <w:proofErr w:type="gramEnd"/>
    </w:p>
    <w:p w:rsidR="00567E6F" w:rsidRDefault="00FC1FFE">
      <w:pPr>
        <w:ind w:right="71"/>
      </w:pPr>
      <w:proofErr w:type="gramStart"/>
      <w:r>
        <w:t>Решением Калининградского областного суда от 1 декабря 2023 г. удовлетворено заявление прокурора Калининградской области, направленное  по поручению Генерального прокурора Российской Федерации Краснова Игоря Викторовича, об установлении факта, имеющего юри</w:t>
      </w:r>
      <w:r>
        <w:t>дическое значение, – признании преступлений, совершенных немецко-фашистскими захватчиками и их пособниками во время Великой Отечественной войны в отношении  не менее 672 623 мирных советских граждан и военнопленных, военными преступлениями и преступлениями</w:t>
      </w:r>
      <w:r>
        <w:t xml:space="preserve"> против человечности</w:t>
      </w:r>
      <w:proofErr w:type="gramEnd"/>
      <w:r>
        <w:t xml:space="preserve">, геноцидом народа Советского Союза. </w:t>
      </w:r>
    </w:p>
    <w:p w:rsidR="00567E6F" w:rsidRDefault="00FC1FFE">
      <w:pPr>
        <w:tabs>
          <w:tab w:val="center" w:pos="1637"/>
          <w:tab w:val="center" w:pos="3928"/>
          <w:tab w:val="center" w:pos="5972"/>
          <w:tab w:val="center" w:pos="7763"/>
          <w:tab w:val="right" w:pos="10001"/>
        </w:tabs>
        <w:spacing w:after="17"/>
        <w:ind w:right="0" w:firstLine="0"/>
        <w:jc w:val="left"/>
      </w:pPr>
      <w:r>
        <w:rPr>
          <w:rFonts w:ascii="Calibri" w:hAnsi="Calibri"/>
          <w:sz w:val="22"/>
        </w:rPr>
        <w:tab/>
      </w:r>
      <w:r>
        <w:t xml:space="preserve">Отличительной </w:t>
      </w:r>
      <w:r>
        <w:tab/>
        <w:t xml:space="preserve">особенностью </w:t>
      </w:r>
      <w:r>
        <w:tab/>
        <w:t xml:space="preserve">подготовки </w:t>
      </w:r>
      <w:r>
        <w:tab/>
        <w:t xml:space="preserve">заявления </w:t>
      </w:r>
      <w:r>
        <w:tab/>
        <w:t xml:space="preserve">являлась </w:t>
      </w:r>
    </w:p>
    <w:p w:rsidR="00567E6F" w:rsidRDefault="00FC1FFE">
      <w:pPr>
        <w:ind w:right="71" w:firstLine="0"/>
      </w:pPr>
      <w:r>
        <w:t>необходимость оценки преступных действий, совершавшихся в период с 1941 г.  по 1945 г. непосредственно на территории нацистской Германии. Требовалось решить проблему сбора информации о различных трагических событиях, участниками которых были сотни тысяч же</w:t>
      </w:r>
      <w:r>
        <w:t xml:space="preserve">нщин и мужчин, представлявших собой население СССР, поскольку нацистские преступники, ощущая угрозу </w:t>
      </w:r>
      <w:proofErr w:type="spellStart"/>
      <w:r>
        <w:t>ВосточноПрусской</w:t>
      </w:r>
      <w:proofErr w:type="spellEnd"/>
      <w:r>
        <w:t xml:space="preserve"> операции Красной Армии в 1945 году, принимали меры к сокрытию доказатель</w:t>
      </w:r>
      <w:proofErr w:type="gramStart"/>
      <w:r>
        <w:t>ств св</w:t>
      </w:r>
      <w:proofErr w:type="gramEnd"/>
      <w:r>
        <w:t xml:space="preserve">оих зверств, уничтожая свидетелей и архивную документацию. </w:t>
      </w:r>
    </w:p>
    <w:p w:rsidR="00567E6F" w:rsidRDefault="00FC1FFE">
      <w:pPr>
        <w:ind w:right="71"/>
      </w:pPr>
      <w:r>
        <w:t>У</w:t>
      </w:r>
      <w:r>
        <w:t>спешная подготовка искового заявления стала результатом совместных усилий органов прокуратуры Калининградской области, следственного управления СК России по области, региональных управлений ФСБ России и МВД России, архивистов, Калининградского областного и</w:t>
      </w:r>
      <w:r>
        <w:t xml:space="preserve">сторико-художественного музея.  В ходе работы решались задачи по определению источников необходимой информации, а также по получению сведений через </w:t>
      </w:r>
      <w:proofErr w:type="spellStart"/>
      <w:r>
        <w:t>Росархив</w:t>
      </w:r>
      <w:proofErr w:type="spellEnd"/>
      <w:r>
        <w:t xml:space="preserve"> и в муниципальных архивах региона. Проводились поиск и изучение специализированной литературы. </w:t>
      </w:r>
    </w:p>
    <w:p w:rsidR="00567E6F" w:rsidRDefault="00FC1FFE">
      <w:pPr>
        <w:ind w:right="71"/>
      </w:pPr>
      <w:r>
        <w:t>Одн</w:t>
      </w:r>
      <w:r>
        <w:t>овременно осуществлялся анализ изначально засекреченных материалов областных подразделений ФСБ России и МВД России в отношении нацистских преступников, поиск информации о преступлениях, совершенных именно  на территории Восточной Пруссии и прежде всего в г</w:t>
      </w:r>
      <w:r>
        <w:t xml:space="preserve">раницах современной Калининградской области. </w:t>
      </w:r>
    </w:p>
    <w:p w:rsidR="00567E6F" w:rsidRDefault="00FC1FFE">
      <w:pPr>
        <w:ind w:right="71"/>
      </w:pPr>
      <w:r>
        <w:lastRenderedPageBreak/>
        <w:t>Еще одним непростым элементом сбора материалов к заявлению являлся поиск свидетелей преступных действий нацистов в Восточной Пруссии либо  их родственников. Несмотря на давность изучаемых событий, такие свидете</w:t>
      </w:r>
      <w:r>
        <w:t xml:space="preserve">ли были установлены. </w:t>
      </w:r>
    </w:p>
    <w:p w:rsidR="00567E6F" w:rsidRDefault="00FC1FFE">
      <w:pPr>
        <w:ind w:right="71"/>
      </w:pPr>
      <w:r>
        <w:t xml:space="preserve">При содействии руководителя Национального центра исторической памяти при Президенте Российской Федерации Малышевой Е.П. к участию в подготовке материалов заявления привлечен ряд экспертов-историков. </w:t>
      </w:r>
    </w:p>
    <w:p w:rsidR="00567E6F" w:rsidRDefault="00FC1FFE">
      <w:pPr>
        <w:ind w:right="71"/>
      </w:pPr>
      <w:r>
        <w:t>Решались и отдельные правовые зада</w:t>
      </w:r>
      <w:r>
        <w:t>чи. Прокуратурой учтено, что  в 1934 году Германия ратифицировала Женевскую конвенцию об обращении  с военнопленными от 27 июля 1929 г. (далее – Женевская конвенция), статья 82 которой устанавливала: если «одна из воюющих сторон окажется не участвующей в к</w:t>
      </w:r>
      <w:r>
        <w:t xml:space="preserve">онвенции, тем не </w:t>
      </w:r>
      <w:proofErr w:type="gramStart"/>
      <w:r>
        <w:t>менее</w:t>
      </w:r>
      <w:proofErr w:type="gramEnd"/>
      <w:r>
        <w:t xml:space="preserve"> положения таковой остаются обязательными для всех воюющих, конвенцию подписавших». Таким образом, Германия была обязана соблюдать положения этой конвенции применительно и к советским военнопленным. Но сама идея гуманного обращения с </w:t>
      </w:r>
      <w:r>
        <w:t>пленными была изначально отброшена нацистским руководством как не соответствующая его целям. Факты, прямо свидетельствующие об отрицании данных международных норм, содержались в полученных прокуратурой архивных документах. В МИДе России истребована копия к</w:t>
      </w:r>
      <w:r>
        <w:t xml:space="preserve">онвенции и осуществлен ее перевод с французского языка  с последующим приобщением к материалам заявления.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19050</wp:posOffset>
            </wp:positionV>
            <wp:extent cx="2787650" cy="3006725"/>
            <wp:effectExtent l="0" t="0" r="0" b="0"/>
            <wp:wrapSquare wrapText="bothSides" distL="114300" distR="114300"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27"/>
                    <a:srcRect/>
                    <a:stretch/>
                  </pic:blipFill>
                  <pic:spPr>
                    <a:xfrm>
                      <a:off x="0" y="0"/>
                      <a:ext cx="2787650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После завершения всех перечисленных этапов работы осуществлены классификация  и анализ полученных сведений, определение структуры заявления и его по</w:t>
      </w:r>
      <w:r>
        <w:t xml:space="preserve">дготовка.  </w:t>
      </w:r>
    </w:p>
    <w:p w:rsidR="00567E6F" w:rsidRDefault="00FC1FFE">
      <w:pPr>
        <w:ind w:right="71"/>
      </w:pPr>
      <w:proofErr w:type="gramStart"/>
      <w:r>
        <w:t xml:space="preserve">К примеру, прокуратурой области получен список задействованной в </w:t>
      </w:r>
      <w:proofErr w:type="spellStart"/>
      <w:r>
        <w:t>гау</w:t>
      </w:r>
      <w:proofErr w:type="spellEnd"/>
      <w:r>
        <w:t xml:space="preserve"> Восточная Пруссия иностранной рабочей силы на 30 сентября 1944 г. Согласно этому документу количество «восточных рабочих» (то есть насильственно перемещенных  с оккупированной</w:t>
      </w:r>
      <w:r>
        <w:t xml:space="preserve"> территории граждан СССР), используемых на территории Восточной Пруссии по состоянию на указанную дату, составляло 52 906 человек, из них 25 215 мужчин и 27 691 женщина. </w:t>
      </w:r>
      <w:proofErr w:type="gramEnd"/>
    </w:p>
    <w:p w:rsidR="00567E6F" w:rsidRDefault="00FC1FFE">
      <w:pPr>
        <w:tabs>
          <w:tab w:val="center" w:pos="802"/>
          <w:tab w:val="center" w:pos="1653"/>
          <w:tab w:val="center" w:pos="3002"/>
          <w:tab w:val="center" w:pos="4276"/>
          <w:tab w:val="center" w:pos="5394"/>
          <w:tab w:val="center" w:pos="6249"/>
          <w:tab w:val="center" w:pos="7461"/>
          <w:tab w:val="center" w:pos="8738"/>
          <w:tab w:val="right" w:pos="10001"/>
        </w:tabs>
        <w:spacing w:after="17"/>
        <w:ind w:right="0" w:firstLine="0"/>
        <w:jc w:val="left"/>
      </w:pPr>
      <w:r>
        <w:rPr>
          <w:rFonts w:ascii="Calibri" w:hAnsi="Calibri"/>
          <w:sz w:val="22"/>
        </w:rPr>
        <w:tab/>
      </w:r>
      <w:r>
        <w:t xml:space="preserve">В </w:t>
      </w:r>
      <w:r>
        <w:tab/>
        <w:t xml:space="preserve">основу </w:t>
      </w:r>
      <w:r>
        <w:tab/>
        <w:t xml:space="preserve">заявления </w:t>
      </w:r>
      <w:r>
        <w:tab/>
        <w:t xml:space="preserve">легли </w:t>
      </w:r>
      <w:r>
        <w:tab/>
        <w:t xml:space="preserve">данные </w:t>
      </w:r>
      <w:r>
        <w:tab/>
        <w:t xml:space="preserve">о </w:t>
      </w:r>
      <w:r>
        <w:tab/>
        <w:t xml:space="preserve">деятельности </w:t>
      </w:r>
      <w:r>
        <w:tab/>
        <w:t xml:space="preserve">не </w:t>
      </w:r>
      <w:r>
        <w:tab/>
        <w:t xml:space="preserve">менее  </w:t>
      </w:r>
    </w:p>
    <w:p w:rsidR="00567E6F" w:rsidRDefault="00FC1FFE">
      <w:pPr>
        <w:ind w:right="71" w:firstLine="0"/>
      </w:pPr>
      <w:r>
        <w:t>56 специализирован</w:t>
      </w:r>
      <w:r>
        <w:t>ных лагерей, функционировавших на территории региона.</w:t>
      </w:r>
      <w:r>
        <w:rPr>
          <w:rFonts w:ascii="Calibri" w:hAnsi="Calibri"/>
          <w:sz w:val="24"/>
        </w:rPr>
        <w:t xml:space="preserve"> </w:t>
      </w:r>
    </w:p>
    <w:p w:rsidR="00567E6F" w:rsidRDefault="00FC1FFE">
      <w:pPr>
        <w:ind w:right="71"/>
      </w:pPr>
      <w:proofErr w:type="gramStart"/>
      <w:r>
        <w:t>Одним из наиболее крупных являлся лагерь «Шталаг-1А-Стаблак» («</w:t>
      </w:r>
      <w:proofErr w:type="spellStart"/>
      <w:r>
        <w:t>Шталаг</w:t>
      </w:r>
      <w:proofErr w:type="spellEnd"/>
      <w:r>
        <w:t xml:space="preserve"> IА </w:t>
      </w:r>
      <w:proofErr w:type="spellStart"/>
      <w:r>
        <w:t>Штаблак</w:t>
      </w:r>
      <w:proofErr w:type="spellEnd"/>
      <w:r>
        <w:t>» (</w:t>
      </w:r>
      <w:proofErr w:type="spellStart"/>
      <w:r>
        <w:t>Stalag</w:t>
      </w:r>
      <w:proofErr w:type="spellEnd"/>
      <w:r>
        <w:t xml:space="preserve"> IA </w:t>
      </w:r>
      <w:proofErr w:type="spellStart"/>
      <w:r>
        <w:t>Stablack</w:t>
      </w:r>
      <w:proofErr w:type="spellEnd"/>
      <w:r>
        <w:t>), расположенный вблизи пос. Нагорное Багратионовского района Калининградской области и включавший в</w:t>
      </w:r>
      <w:r>
        <w:t xml:space="preserve"> себя </w:t>
      </w:r>
      <w:r>
        <w:lastRenderedPageBreak/>
        <w:t>комплекс лагерей в поселках Долгоруково, Дубровка и Фурманово Багратионовского района Калининградской области.</w:t>
      </w:r>
      <w:r>
        <w:rPr>
          <w:rFonts w:ascii="Calibri" w:hAnsi="Calibri"/>
          <w:sz w:val="24"/>
        </w:rPr>
        <w:t xml:space="preserve"> </w:t>
      </w:r>
      <w:proofErr w:type="gramEnd"/>
    </w:p>
    <w:p w:rsidR="00567E6F" w:rsidRDefault="00FC1FFE">
      <w:pPr>
        <w:ind w:right="71"/>
      </w:pPr>
      <w:proofErr w:type="gramStart"/>
      <w:r>
        <w:t xml:space="preserve">Через данный лагерь, который функционировал до января 1945 г., прошло  в общей сложности более 250 тыс. военнопленных, в том числе около  </w:t>
      </w:r>
      <w:r>
        <w:t>90 тыс. советских, 80 тыс. французских, 40 тыс. польских, 23 тыс. бельгийских,  12 тыс. итальянских и 7 тыс. британских.</w:t>
      </w:r>
      <w:proofErr w:type="gramEnd"/>
      <w:r>
        <w:t xml:space="preserve"> Массовая смертность советских военнопленных в лагере была обусловлена тем, что их содержали в гораздо более плохих условиях, чем военно</w:t>
      </w:r>
      <w:r>
        <w:t>пленных иных стран. Военнопленные Красной Армии начали прибывать в этот лагерь уже с 1941 г. и содержались в отдельных бараках внутри лагеря. Каждый советский военнопленный имел на груди и на спине отличительный знак – SU (Советский Союз). На 1 февраля 194</w:t>
      </w:r>
      <w:r>
        <w:t xml:space="preserve">5 г. в лагере содержалось около 30 тыс. военнопленных, в основном военнослужащих Красной Армии. </w:t>
      </w:r>
    </w:p>
    <w:p w:rsidR="00567E6F" w:rsidRDefault="00FC1FFE">
      <w:pPr>
        <w:spacing w:after="0"/>
        <w:ind w:left="-1" w:right="19" w:firstLine="0"/>
        <w:jc w:val="right"/>
      </w:pPr>
      <w:r>
        <w:rPr>
          <w:noProof/>
        </w:rPr>
        <w:drawing>
          <wp:inline distT="0" distB="0" distL="0" distR="0">
            <wp:extent cx="6294247" cy="4616577"/>
            <wp:effectExtent l="0" t="0" r="0" b="0"/>
            <wp:docPr id="45" name="Pictur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28"/>
                    <a:srcRect/>
                    <a:stretch/>
                  </pic:blipFill>
                  <pic:spPr>
                    <a:xfrm>
                      <a:off x="0" y="0"/>
                      <a:ext cx="6294247" cy="4616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>Питание советских военнопленных в лагере было исключительно плохое.  В сутки они получали 200–250 г «хлеба», испеченного наполовину с опилками,  и 1 л горяч</w:t>
      </w:r>
      <w:r>
        <w:t>ей жидкости, приготовленной из брюквы. Антисанитарное состояние бараков на участке советских военнопленных немцами считалось за правило. Указанные обстоятельства привели к распространению среди них эпидемических заболеваний: тифа, туберкулеза, дизентерии и</w:t>
      </w:r>
      <w:r>
        <w:t xml:space="preserve"> других. </w:t>
      </w:r>
    </w:p>
    <w:p w:rsidR="00567E6F" w:rsidRDefault="00FC1FFE">
      <w:pPr>
        <w:ind w:right="71"/>
      </w:pPr>
      <w:r>
        <w:lastRenderedPageBreak/>
        <w:t>Прокуратурой Калининградской области получены воспоминания бельгийских военнопленных, в которых отмечается ужасное отношение со стороны немцев к советским военнопленным в лагере «Шталаг-1А-Стаблак».  Оно кардинально отличалось от того, как относи</w:t>
      </w:r>
      <w:r>
        <w:t>лись к военнопленным европейских стран. К бельгийцам и другим европейским военнопленным относились с учетом положений Женевской конвенции. Захоронение убитых или погибших от условий содержания в лагере советских военнопленных проводилось без соблюдения как</w:t>
      </w:r>
      <w:r>
        <w:t xml:space="preserve">их-либо правил. Советских граждан буквально бросали вповалку в вырытые рядом с лагерем рвы по несколько тысяч в одну могилу.  </w:t>
      </w:r>
    </w:p>
    <w:p w:rsidR="00567E6F" w:rsidRDefault="00FC1FFE">
      <w:pPr>
        <w:ind w:right="71"/>
      </w:pPr>
      <w:r>
        <w:t xml:space="preserve">Выявлены факты проведения немецкими врачами опытов над детьми советских узников лагерей. </w:t>
      </w:r>
    </w:p>
    <w:p w:rsidR="00567E6F" w:rsidRDefault="00FC1FFE">
      <w:pPr>
        <w:ind w:right="71"/>
      </w:pPr>
      <w:r>
        <w:t>Так, одна из участниц судебного процесс</w:t>
      </w:r>
      <w:r>
        <w:t xml:space="preserve">а пояснила, что летом 1942 года  ее мама, 1917 года рождения, проживавшая на оккупированной территории </w:t>
      </w:r>
    </w:p>
    <w:p w:rsidR="00567E6F" w:rsidRDefault="00FC1FFE">
      <w:pPr>
        <w:ind w:right="71" w:firstLine="0"/>
      </w:pPr>
      <w:r>
        <w:t xml:space="preserve">Брянской области, была вывезена в г. Кенигсберг и помещена в лагерь «Норд».  </w:t>
      </w:r>
    </w:p>
    <w:p w:rsidR="00567E6F" w:rsidRDefault="00FC1FFE">
      <w:pPr>
        <w:ind w:right="71" w:firstLine="0"/>
      </w:pPr>
      <w:r>
        <w:t>В период нахождения в лагере ее заставляли работать в немецких семьях. Свидетельница родилась в середине мая 1944 г. на территории лагеря. После рождения ее сразу же забрали в медицинский блок, который находился около лагеря в деревянном бараке. Со слов ма</w:t>
      </w:r>
      <w:r>
        <w:t xml:space="preserve">тери ей известно, что в данном медицинском блоке немецкие врачи облучали малышей рентгеном и проводили другие различные эксперименты. </w:t>
      </w:r>
    </w:p>
    <w:p w:rsidR="00567E6F" w:rsidRDefault="00FC1FFE">
      <w:pPr>
        <w:spacing w:after="16"/>
        <w:ind w:left="-15" w:right="85" w:firstLine="698"/>
        <w:jc w:val="left"/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3575050</wp:posOffset>
            </wp:positionH>
            <wp:positionV relativeFrom="paragraph">
              <wp:posOffset>-5080</wp:posOffset>
            </wp:positionV>
            <wp:extent cx="2720975" cy="3417570"/>
            <wp:effectExtent l="0" t="0" r="0" b="0"/>
            <wp:wrapSquare wrapText="bothSides" distL="114300" distR="114300"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29"/>
                    <a:srcRect/>
                    <a:stretch/>
                  </pic:blipFill>
                  <pic:spPr>
                    <a:xfrm>
                      <a:off x="0" y="0"/>
                      <a:ext cx="2720975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Наступление войск Красной Армии  в январе 1945 г. побудило руководство немецко-фашистских </w:t>
      </w:r>
      <w:r>
        <w:tab/>
        <w:t xml:space="preserve">захватчиков </w:t>
      </w:r>
      <w:r>
        <w:tab/>
        <w:t xml:space="preserve">к осуществлению </w:t>
      </w:r>
      <w:r>
        <w:t xml:space="preserve">массовых убийств советских граждан, являвшихся узниками лагерей. </w:t>
      </w:r>
    </w:p>
    <w:p w:rsidR="00567E6F" w:rsidRDefault="00FC1FFE">
      <w:pPr>
        <w:spacing w:after="16"/>
        <w:ind w:left="-15" w:right="85" w:firstLine="698"/>
        <w:jc w:val="left"/>
      </w:pPr>
      <w:r>
        <w:t xml:space="preserve">Из </w:t>
      </w:r>
      <w:r>
        <w:tab/>
        <w:t xml:space="preserve">полученного </w:t>
      </w:r>
      <w:r>
        <w:tab/>
        <w:t>архивного специального сообщения от 16 июня 1945 г. командующему войсками 3-го Белорусского фронта и акта комиссии по установлению зверств, причиненных немецко-фашистскими з</w:t>
      </w:r>
      <w:r>
        <w:t xml:space="preserve">ахватчиками </w:t>
      </w:r>
      <w:r>
        <w:tab/>
        <w:t xml:space="preserve">в </w:t>
      </w:r>
      <w:r>
        <w:tab/>
        <w:t xml:space="preserve">местечке </w:t>
      </w:r>
      <w:r>
        <w:tab/>
      </w:r>
      <w:proofErr w:type="spellStart"/>
      <w:r>
        <w:t>Крактепелен</w:t>
      </w:r>
      <w:proofErr w:type="spellEnd"/>
      <w:r>
        <w:t xml:space="preserve"> (Восточная Пруссия), следует, что </w:t>
      </w:r>
      <w:proofErr w:type="spellStart"/>
      <w:r>
        <w:t>немецкофашистские</w:t>
      </w:r>
      <w:proofErr w:type="spellEnd"/>
      <w:r>
        <w:t xml:space="preserve"> захватчики в период </w:t>
      </w:r>
      <w:proofErr w:type="gramStart"/>
      <w:r>
        <w:t>между</w:t>
      </w:r>
      <w:proofErr w:type="gramEnd"/>
      <w:r>
        <w:t xml:space="preserve">  </w:t>
      </w:r>
    </w:p>
    <w:p w:rsidR="00567E6F" w:rsidRDefault="00FC1FFE">
      <w:pPr>
        <w:ind w:right="71" w:firstLine="0"/>
      </w:pPr>
      <w:r>
        <w:t xml:space="preserve">27 января и 2 февраля 1945 г. привели в район карьера вблизи г. </w:t>
      </w:r>
      <w:proofErr w:type="spellStart"/>
      <w:r>
        <w:t>Пальмникен</w:t>
      </w:r>
      <w:proofErr w:type="spellEnd"/>
      <w:r>
        <w:t xml:space="preserve"> (в настоящее время – </w:t>
      </w:r>
      <w:proofErr w:type="spellStart"/>
      <w:r>
        <w:t>пгт</w:t>
      </w:r>
      <w:proofErr w:type="spellEnd"/>
      <w:r>
        <w:t xml:space="preserve"> Янтарный, Калининградская область) око</w:t>
      </w:r>
      <w:r>
        <w:t xml:space="preserve">ло 5 тыс. советских граждан, которые были расстреляны на льду и опущены под лед Балтийского моря. Часть из наиболее истощенных и обессиленных граждан, которые не смогли дойти до места назначения, были расстреляны и добиты </w:t>
      </w:r>
      <w:r>
        <w:lastRenderedPageBreak/>
        <w:t>прикладами по дороге на территории</w:t>
      </w:r>
      <w:r>
        <w:t xml:space="preserve"> современного Зеленоградского городского округа Калининградской области.  </w:t>
      </w:r>
    </w:p>
    <w:p w:rsidR="00567E6F" w:rsidRDefault="00FC1FFE">
      <w:pPr>
        <w:ind w:left="708" w:right="71" w:firstLine="0"/>
      </w:pPr>
      <w:r>
        <w:t xml:space="preserve">И подобные свидетельства </w:t>
      </w:r>
      <w:proofErr w:type="spellStart"/>
      <w:r>
        <w:t>неединичны</w:t>
      </w:r>
      <w:proofErr w:type="spellEnd"/>
      <w:r>
        <w:t xml:space="preserve">. </w:t>
      </w:r>
    </w:p>
    <w:p w:rsidR="00567E6F" w:rsidRDefault="00FC1FFE">
      <w:pPr>
        <w:ind w:right="71"/>
      </w:pPr>
      <w:r>
        <w:t>Достижение целей нацистской Германии в войне против СССР на территории современной Калининградской области обеспечивалось реализацией еще одног</w:t>
      </w:r>
      <w:r>
        <w:t xml:space="preserve">о принципа – жители оккупированной территории должны были стать ресурсной базой нацистской армии, обеспечить ее всем необходимым для продолжения войны. </w:t>
      </w:r>
    </w:p>
    <w:p w:rsidR="00567E6F" w:rsidRDefault="00FC1FFE">
      <w:pPr>
        <w:ind w:right="71"/>
      </w:pPr>
      <w:r>
        <w:t>Это выражалось в использовании принудительного труда насильственно переселенных советских граждан с тер</w:t>
      </w:r>
      <w:r>
        <w:t xml:space="preserve">ритории СССР в Восточную Пруссию для строительства немецких оборонительных рубежей, промышленного производства, бытового обслуживания немецкого населения провинции. </w:t>
      </w:r>
    </w:p>
    <w:p w:rsidR="00567E6F" w:rsidRDefault="00FC1FFE">
      <w:pPr>
        <w:ind w:right="71"/>
      </w:pPr>
      <w:r>
        <w:t xml:space="preserve">Прокуратурой Калининградской области получены сведения  о функционировании так называемых </w:t>
      </w:r>
      <w:r>
        <w:t xml:space="preserve">бирж труда, на которых осуществлялась работорговля. </w:t>
      </w:r>
    </w:p>
    <w:p w:rsidR="00567E6F" w:rsidRDefault="00FC1FFE">
      <w:pPr>
        <w:ind w:right="71"/>
      </w:pPr>
      <w:r>
        <w:t>В г. Калининграде на территории современного Калининградского филиала Санкт-Петербургского университета МВД России находилась «биржа труда» Восточной Пруссии и г. Кенигсберга (немецкое название – ARBEITS</w:t>
      </w:r>
      <w:r>
        <w:t xml:space="preserve">AMT). На этой </w:t>
      </w:r>
    </w:p>
    <w:p w:rsidR="00567E6F" w:rsidRDefault="00FC1FFE">
      <w:pPr>
        <w:ind w:right="71" w:firstLine="0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3773805</wp:posOffset>
            </wp:positionH>
            <wp:positionV relativeFrom="paragraph">
              <wp:posOffset>36195</wp:posOffset>
            </wp:positionV>
            <wp:extent cx="2606040" cy="3185795"/>
            <wp:effectExtent l="0" t="0" r="0" b="0"/>
            <wp:wrapSquare wrapText="bothSides" distL="114300" distR="114300"/>
            <wp:docPr id="49" name="Pictu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30"/>
                    <a:srcRect/>
                    <a:stretch/>
                  </pic:blipFill>
                  <pic:spPr>
                    <a:xfrm>
                      <a:off x="0" y="0"/>
                      <a:ext cx="2606040" cy="3185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«бирже» «восточным рабочим» выдавали документы и памятки с правилами поведения, в которых имелись многочисленные запреты, в том числе строжайший запрет снимать нашивку OST. За нарушение правил поведения </w:t>
      </w:r>
      <w:r>
        <w:tab/>
        <w:t xml:space="preserve">следовало </w:t>
      </w:r>
      <w:r>
        <w:tab/>
        <w:t xml:space="preserve">наказание </w:t>
      </w:r>
      <w:r>
        <w:tab/>
        <w:t xml:space="preserve">в </w:t>
      </w:r>
      <w:r>
        <w:tab/>
        <w:t>виде направ</w:t>
      </w:r>
      <w:r>
        <w:t xml:space="preserve">ления в концлагерь либо смертной казни. Процедура </w:t>
      </w:r>
      <w:r>
        <w:tab/>
        <w:t xml:space="preserve">«продажи» </w:t>
      </w:r>
      <w:r>
        <w:tab/>
        <w:t xml:space="preserve">мирных </w:t>
      </w:r>
      <w:r>
        <w:tab/>
        <w:t xml:space="preserve">советских граждан </w:t>
      </w:r>
      <w:r>
        <w:tab/>
        <w:t xml:space="preserve">проходила </w:t>
      </w:r>
      <w:r>
        <w:tab/>
        <w:t xml:space="preserve">во </w:t>
      </w:r>
      <w:r>
        <w:tab/>
        <w:t xml:space="preserve">внутреннем </w:t>
      </w:r>
      <w:r>
        <w:tab/>
        <w:t>дворе «биржи». Покупатели раздевали людей догола, осматривали зубы, после чего вносилась плата  от 1 до 15 марок и узников забирали  на пром</w:t>
      </w:r>
      <w:r>
        <w:t xml:space="preserve">ышленные и сельскохозяйственные предприятия либо передавали частным лицам.  </w:t>
      </w:r>
    </w:p>
    <w:p w:rsidR="00567E6F" w:rsidRDefault="00FC1FFE">
      <w:pPr>
        <w:tabs>
          <w:tab w:val="center" w:pos="1202"/>
          <w:tab w:val="center" w:pos="2658"/>
          <w:tab w:val="center" w:pos="4077"/>
          <w:tab w:val="center" w:pos="5427"/>
        </w:tabs>
        <w:ind w:right="0" w:firstLine="0"/>
        <w:jc w:val="left"/>
      </w:pPr>
      <w:r>
        <w:rPr>
          <w:rFonts w:ascii="Calibri" w:hAnsi="Calibri"/>
          <w:sz w:val="22"/>
        </w:rPr>
        <w:tab/>
      </w:r>
      <w:r>
        <w:t xml:space="preserve">Помимо </w:t>
      </w:r>
      <w:r>
        <w:tab/>
        <w:t xml:space="preserve">главной </w:t>
      </w:r>
      <w:r>
        <w:tab/>
        <w:t xml:space="preserve">«биржи </w:t>
      </w:r>
      <w:r>
        <w:tab/>
        <w:t xml:space="preserve">труда»  </w:t>
      </w:r>
    </w:p>
    <w:p w:rsidR="00567E6F" w:rsidRDefault="00FC1FFE">
      <w:pPr>
        <w:spacing w:after="16"/>
        <w:ind w:left="-15" w:right="85" w:firstLine="0"/>
        <w:jc w:val="left"/>
      </w:pPr>
      <w:r>
        <w:t xml:space="preserve">г. Кенигсберга, работорговля шла во всех городах Восточной Пруссии. Как правило, для этой цели использовались вокзалы. </w:t>
      </w:r>
    </w:p>
    <w:p w:rsidR="00567E6F" w:rsidRDefault="00FC1FFE">
      <w:pPr>
        <w:ind w:right="71"/>
      </w:pPr>
      <w:r>
        <w:t>Из полученных прокуратур</w:t>
      </w:r>
      <w:r>
        <w:t xml:space="preserve">ой области воспоминаний одного из узников следует, что на товарную станцию </w:t>
      </w:r>
      <w:proofErr w:type="spellStart"/>
      <w:r>
        <w:t>Даркемен</w:t>
      </w:r>
      <w:proofErr w:type="spellEnd"/>
      <w:r>
        <w:t xml:space="preserve"> (в настоящее время – г. Озерск, Калининградская область) привозили славян. «Высадили нас в большом помещении, перед этим приказали надеть лучшую одежду, взятую нами в дорог</w:t>
      </w:r>
      <w:r>
        <w:t xml:space="preserve">у, </w:t>
      </w:r>
      <w:r>
        <w:lastRenderedPageBreak/>
        <w:t>и привести себя в надлежащий порядок. Возле матерей поставили детей. С утра  и до вечера мы сидели на бирже. Целый день приходили богатые хозяева, выбирали себе работников, платили и уводили с собой, чаще всего селили на скотном дворе, кормили объедками</w:t>
      </w:r>
      <w:r>
        <w:t xml:space="preserve">. Врачи нас считали низшей расой, на лечение которой  не стоило тратить времени. В </w:t>
      </w:r>
      <w:proofErr w:type="spellStart"/>
      <w:r>
        <w:t>Гольдапе</w:t>
      </w:r>
      <w:proofErr w:type="spellEnd"/>
      <w:r>
        <w:t xml:space="preserve"> славянок загнали в бараки, раздели догола, осмотрели зубы и тело. Нескольких девушек купил прусский помещик по 15 марок за душу. Их вели по улицам города в нижнем б</w:t>
      </w:r>
      <w:r>
        <w:t xml:space="preserve">елье. Немцы стояли на тротуарах  и хохотали от удовольствия, плевали, бросались камнями». </w:t>
      </w:r>
    </w:p>
    <w:p w:rsidR="00567E6F" w:rsidRDefault="00FC1FFE">
      <w:pPr>
        <w:spacing w:after="16"/>
        <w:ind w:left="4373" w:right="85" w:hanging="3665"/>
        <w:jc w:val="left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191770</wp:posOffset>
            </wp:positionV>
            <wp:extent cx="2724785" cy="2604135"/>
            <wp:effectExtent l="0" t="0" r="0" b="0"/>
            <wp:wrapSquare wrapText="bothSides" distL="114300" distR="11430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31"/>
                    <a:srcRect/>
                    <a:stretch/>
                  </pic:blipFill>
                  <pic:spPr>
                    <a:xfrm>
                      <a:off x="0" y="0"/>
                      <a:ext cx="2724785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 </w:t>
      </w:r>
      <w:r>
        <w:tab/>
        <w:t xml:space="preserve">судебном </w:t>
      </w:r>
      <w:r>
        <w:tab/>
        <w:t xml:space="preserve">процессе </w:t>
      </w:r>
      <w:r>
        <w:tab/>
        <w:t xml:space="preserve">при </w:t>
      </w:r>
      <w:r>
        <w:tab/>
        <w:t xml:space="preserve">рассмотрении </w:t>
      </w:r>
      <w:r>
        <w:tab/>
        <w:t xml:space="preserve">заявления </w:t>
      </w:r>
      <w:r>
        <w:tab/>
        <w:t xml:space="preserve">прокуратуры Калининградской </w:t>
      </w:r>
      <w:r>
        <w:tab/>
        <w:t xml:space="preserve">области </w:t>
      </w:r>
      <w:r>
        <w:tab/>
        <w:t xml:space="preserve">использованы пояснения </w:t>
      </w:r>
      <w:r>
        <w:tab/>
        <w:t xml:space="preserve">женщины-узницы, </w:t>
      </w:r>
      <w:r>
        <w:tab/>
        <w:t>которая сообщила, что в 1944 год</w:t>
      </w:r>
      <w:r>
        <w:t xml:space="preserve">у ее семья была заключена в концлагерь в Восточной Пруссии, откуда их вывезли на </w:t>
      </w:r>
      <w:proofErr w:type="gramStart"/>
      <w:r>
        <w:t>продажу</w:t>
      </w:r>
      <w:proofErr w:type="gramEnd"/>
      <w:r>
        <w:t xml:space="preserve"> на площадь  </w:t>
      </w:r>
    </w:p>
    <w:p w:rsidR="00567E6F" w:rsidRDefault="00FC1FFE">
      <w:pPr>
        <w:spacing w:after="17"/>
        <w:ind w:left="10" w:right="71" w:hanging="10"/>
        <w:jc w:val="right"/>
      </w:pPr>
      <w:proofErr w:type="gramStart"/>
      <w:r>
        <w:t xml:space="preserve">в г. Тильзите (в настоящее время – г. Советск </w:t>
      </w:r>
      <w:proofErr w:type="gramEnd"/>
    </w:p>
    <w:p w:rsidR="00567E6F" w:rsidRDefault="00FC1FFE">
      <w:pPr>
        <w:spacing w:after="17"/>
        <w:ind w:left="10" w:right="71" w:hanging="10"/>
        <w:jc w:val="right"/>
      </w:pPr>
      <w:proofErr w:type="gramStart"/>
      <w:r>
        <w:t xml:space="preserve">Калининградской </w:t>
      </w:r>
      <w:r>
        <w:tab/>
        <w:t xml:space="preserve">области), </w:t>
      </w:r>
      <w:r>
        <w:tab/>
        <w:t xml:space="preserve">где </w:t>
      </w:r>
      <w:r>
        <w:tab/>
        <w:t>уже находились другие семьи.</w:t>
      </w:r>
      <w:proofErr w:type="gramEnd"/>
      <w:r>
        <w:t xml:space="preserve"> Покупали их себе жители </w:t>
      </w:r>
      <w:r>
        <w:tab/>
        <w:t xml:space="preserve">Восточной </w:t>
      </w:r>
      <w:r>
        <w:tab/>
        <w:t xml:space="preserve">Пруссии. </w:t>
      </w:r>
      <w:r>
        <w:tab/>
        <w:t xml:space="preserve">Ее </w:t>
      </w:r>
      <w:r>
        <w:tab/>
        <w:t xml:space="preserve">семью продали немцу, который позднее продал ее старшую сестру другому немцу из его деревни. </w:t>
      </w:r>
      <w:r>
        <w:tab/>
        <w:t xml:space="preserve">Мать </w:t>
      </w:r>
      <w:r>
        <w:tab/>
        <w:t xml:space="preserve">свидетельницы </w:t>
      </w:r>
      <w:r>
        <w:tab/>
        <w:t xml:space="preserve">работала разнорабочей, в основном в свинарнике. Денег </w:t>
      </w:r>
    </w:p>
    <w:p w:rsidR="00567E6F" w:rsidRDefault="00FC1FFE">
      <w:pPr>
        <w:ind w:right="71" w:firstLine="0"/>
      </w:pPr>
      <w:r>
        <w:t>за работу не платили. Питались они одним килограммом хлеба, определенным  на всю с</w:t>
      </w:r>
      <w:r>
        <w:t xml:space="preserve">емью, и очистками, которые приносила мама, травой из канавы. Немец,  у которого они жили, плохо к ним относился, избивал ее маму так, что она не могла встать. Семья была освобождена советскими войсками в 1945 году. </w:t>
      </w:r>
    </w:p>
    <w:p w:rsidR="00567E6F" w:rsidRDefault="00FC1FFE">
      <w:pPr>
        <w:ind w:right="71"/>
      </w:pPr>
      <w:r>
        <w:t>Согласно консультативно-историческому за</w:t>
      </w:r>
      <w:r>
        <w:t xml:space="preserve">ключению Института российской истории Российской академии наук, подготовленному для судебного процесса в Калининградской области, общее число работников принудительного труда, оказавшихся на территории Третьего рейха, составляло не менее  12 млн. человек. </w:t>
      </w:r>
    </w:p>
    <w:p w:rsidR="00567E6F" w:rsidRDefault="00FC1FFE">
      <w:pPr>
        <w:ind w:right="71"/>
      </w:pPr>
      <w:r>
        <w:t>Таким образом, прокуратурой Калининградской области получены данные  о том, что население СССР насильно перемещалось в нацистскую Германию, где уничтожалось в специализированных лагерях либо принудительно привлекалось  к труду в условиях, приводящих к гиб</w:t>
      </w:r>
      <w:r>
        <w:t xml:space="preserve">ели. </w:t>
      </w:r>
    </w:p>
    <w:p w:rsidR="00567E6F" w:rsidRDefault="00FC1FFE">
      <w:pPr>
        <w:ind w:right="71"/>
      </w:pPr>
      <w:r>
        <w:t>Комплексный анализ всех материалов позволил подготовить заявление  в порядке статьи 45 Гражданского процессуального кодекса Российской Федерации и на основании документально подтвержденных свидетельств многочисленных преступлений обосновать перед суд</w:t>
      </w:r>
      <w:r>
        <w:t xml:space="preserve">ом заявленные требования. </w:t>
      </w:r>
      <w:r>
        <w:br w:type="page"/>
      </w:r>
    </w:p>
    <w:p w:rsidR="00567E6F" w:rsidRDefault="00FC1FFE">
      <w:pPr>
        <w:pStyle w:val="10"/>
        <w:ind w:left="80" w:right="147" w:firstLine="0"/>
      </w:pPr>
      <w:r>
        <w:lastRenderedPageBreak/>
        <w:t xml:space="preserve">Прокуратура Курской области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27305</wp:posOffset>
            </wp:positionV>
            <wp:extent cx="2804160" cy="3185795"/>
            <wp:effectExtent l="0" t="0" r="0" b="0"/>
            <wp:wrapSquare wrapText="bothSides" distL="114300" distR="114300"/>
            <wp:docPr id="53" name="Pictu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32"/>
                    <a:srcRect/>
                    <a:stretch/>
                  </pic:blipFill>
                  <pic:spPr>
                    <a:xfrm>
                      <a:off x="0" y="0"/>
                      <a:ext cx="2804160" cy="3185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Во исполнение </w:t>
      </w:r>
      <w:proofErr w:type="gramStart"/>
      <w:r>
        <w:t>поручения Генерального прокурора Российской Федерации Краснова Игоря Викторовича</w:t>
      </w:r>
      <w:proofErr w:type="gramEnd"/>
      <w:r>
        <w:t xml:space="preserve"> прокуратурой области 20 февраля 2023 г. создана межведомственная рабочая группа по установлению фактов преступлений, совершенных немецко-фашистскими захватчиками</w:t>
      </w:r>
      <w:r>
        <w:t xml:space="preserve"> и их пособниками против мирного населения и военнопленных  в период Великой Отечественной войны 1941–1945 годов на территории Курской области. </w:t>
      </w:r>
    </w:p>
    <w:p w:rsidR="00567E6F" w:rsidRDefault="00FC1FFE">
      <w:pPr>
        <w:spacing w:after="17"/>
        <w:ind w:right="71" w:firstLine="177"/>
        <w:jc w:val="right"/>
      </w:pPr>
      <w:r>
        <w:t xml:space="preserve">Во взаимодействии с </w:t>
      </w:r>
      <w:r>
        <w:tab/>
        <w:t xml:space="preserve">областными подразделениями ФСБ России, СК России, МВД России, </w:t>
      </w:r>
      <w:proofErr w:type="spellStart"/>
      <w:r>
        <w:t>Госархивом</w:t>
      </w:r>
      <w:proofErr w:type="spellEnd"/>
      <w:r>
        <w:t xml:space="preserve"> Курской области, </w:t>
      </w:r>
      <w:r>
        <w:t xml:space="preserve">историками, </w:t>
      </w:r>
      <w:r>
        <w:tab/>
        <w:t xml:space="preserve">экспертами, </w:t>
      </w:r>
      <w:r>
        <w:tab/>
        <w:t xml:space="preserve">поисковиками,  </w:t>
      </w:r>
    </w:p>
    <w:p w:rsidR="00567E6F" w:rsidRDefault="00FC1FFE">
      <w:pPr>
        <w:ind w:right="71" w:firstLine="0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3416934</wp:posOffset>
            </wp:positionH>
            <wp:positionV relativeFrom="paragraph">
              <wp:posOffset>172085</wp:posOffset>
            </wp:positionV>
            <wp:extent cx="2882265" cy="3259455"/>
            <wp:effectExtent l="0" t="0" r="0" b="0"/>
            <wp:wrapSquare wrapText="bothSides" distL="114300" distR="114300"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3"/>
                    <a:srcRect/>
                    <a:stretch/>
                  </pic:blipFill>
                  <pic:spPr>
                    <a:xfrm>
                      <a:off x="0" y="0"/>
                      <a:ext cx="2882265" cy="325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со свидетелями получены доказательства, на основании которых подготовлен проект заявления об установлении факта, имеющего юридическое значение, – признании установленных и вновь выявленных преступлений, совершенны</w:t>
      </w:r>
      <w:r>
        <w:t>х  в 1941–1943 годах немецко-фашистскими захватчиками и их пособниками  на территории всей Курской области,  в отношении советских граждан, являвшихся представителями мирного советского населения и военнопленными, проходящими военную службу в Красной Армии</w:t>
      </w:r>
      <w:r>
        <w:t>, военными преступлениями  и преступлениями против человечности;</w:t>
      </w:r>
      <w:proofErr w:type="gramEnd"/>
      <w:r>
        <w:t xml:space="preserve"> геноцидом национальных, этнических  и расовых групп, представлявших собой население СССР – народ Советского Союза. </w:t>
      </w:r>
    </w:p>
    <w:p w:rsidR="00567E6F" w:rsidRDefault="00FC1FFE">
      <w:pPr>
        <w:ind w:right="71"/>
      </w:pPr>
      <w:r>
        <w:t xml:space="preserve">После согласования проекта с Генеральной прокуратурой Российской Федерации </w:t>
      </w:r>
      <w:r>
        <w:t xml:space="preserve">25 октября 2023 г. заявление об установлении факта, имеющего юридическое значение, направлено в Курский областной суд. </w:t>
      </w:r>
    </w:p>
    <w:p w:rsidR="00567E6F" w:rsidRDefault="00FC1FFE">
      <w:pPr>
        <w:ind w:right="71"/>
      </w:pPr>
      <w:r>
        <w:t xml:space="preserve">В ходе рассмотрения дела опрошены историки, архивисты, поисковики, работники Курского областного краеведческого музея, очевидцы периода </w:t>
      </w:r>
      <w:r>
        <w:lastRenderedPageBreak/>
        <w:t xml:space="preserve">оккупации Курской области, проведено выездное судебное заседание на месте сожженной в 1942 году дер. Большой Дуб </w:t>
      </w:r>
      <w:proofErr w:type="spellStart"/>
      <w:r>
        <w:t>Железногорского</w:t>
      </w:r>
      <w:proofErr w:type="spellEnd"/>
      <w:r>
        <w:t xml:space="preserve"> района Курской области в музее партизанской славы «Большой Дуб».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-38100</wp:posOffset>
            </wp:positionV>
            <wp:extent cx="3923665" cy="3459480"/>
            <wp:effectExtent l="0" t="0" r="0" b="0"/>
            <wp:wrapSquare wrapText="bothSides" distL="114300" distR="114300"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34"/>
                    <a:srcRect/>
                    <a:stretch/>
                  </pic:blipFill>
                  <pic:spPr>
                    <a:xfrm>
                      <a:off x="0" y="0"/>
                      <a:ext cx="3923665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 xml:space="preserve">В суд представлены рассекреченные архивные документы времен </w:t>
      </w:r>
      <w:r>
        <w:t xml:space="preserve">Великой Отечественной войны, результаты масштабной работы поисковых отрядов  за последние 20 лет, которыми поднято свыше 4,5 тыс. тел расстрелянных и заживо захороненных мирных жителей. </w:t>
      </w:r>
      <w:proofErr w:type="gramEnd"/>
    </w:p>
    <w:p w:rsidR="00567E6F" w:rsidRDefault="00FC1FFE" w:rsidP="00460F42">
      <w:pPr>
        <w:ind w:right="71"/>
      </w:pPr>
      <w:r>
        <w:t>Получены показания свидетелей, детей войны, проживавших на захваченны</w:t>
      </w:r>
      <w:r>
        <w:t xml:space="preserve">х территориях, историков  </w:t>
      </w:r>
      <w:r>
        <w:t xml:space="preserve">и архивистов, а также изучены </w:t>
      </w:r>
      <w:r>
        <w:rPr>
          <w:rFonts w:ascii="Calibri" w:hAnsi="Calibri"/>
          <w:sz w:val="22"/>
        </w:rPr>
        <w:tab/>
      </w:r>
      <w:r>
        <w:t xml:space="preserve">результаты </w:t>
      </w:r>
      <w:r>
        <w:tab/>
        <w:t xml:space="preserve">экспертиз  </w:t>
      </w:r>
      <w:r>
        <w:t xml:space="preserve">и исследований по определению количества человеческих жертв и размера материального ущерба, причиненного области. </w:t>
      </w:r>
    </w:p>
    <w:p w:rsidR="00460F42" w:rsidRDefault="00460F42">
      <w:pPr>
        <w:ind w:right="71" w:firstLine="0"/>
      </w:pPr>
    </w:p>
    <w:p w:rsidR="00567E6F" w:rsidRDefault="00FC1FFE">
      <w:pPr>
        <w:spacing w:after="0"/>
        <w:ind w:left="-1" w:right="22" w:firstLine="0"/>
        <w:jc w:val="right"/>
      </w:pPr>
      <w:r>
        <w:rPr>
          <w:noProof/>
        </w:rPr>
        <w:drawing>
          <wp:inline distT="0" distB="0" distL="0" distR="0">
            <wp:extent cx="5486400" cy="2789816"/>
            <wp:effectExtent l="0" t="0" r="0" b="0"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5"/>
                    <a:srcRect/>
                    <a:stretch/>
                  </pic:blipFill>
                  <pic:spPr>
                    <a:xfrm>
                      <a:off x="0" y="0"/>
                      <a:ext cx="5492858" cy="279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 w:rsidP="00460F42">
      <w:pPr>
        <w:ind w:right="71"/>
      </w:pPr>
      <w:r>
        <w:t xml:space="preserve">Архивные документы и иные доказательства подтвердили убийства более  45 тыс. мирных жителей.  </w:t>
      </w:r>
      <w:r>
        <w:t xml:space="preserve"> </w:t>
      </w:r>
    </w:p>
    <w:p w:rsidR="00567E6F" w:rsidRDefault="00FC1FFE">
      <w:pPr>
        <w:ind w:right="71"/>
      </w:pPr>
      <w:r>
        <w:t xml:space="preserve">В частности, в результате поисковых работ в Знаменской роще г. Курска  с 2005 по 2023 года поисковиками обнаружены останки более 3,2 тыс. человек, убитых </w:t>
      </w:r>
      <w:r>
        <w:t xml:space="preserve">захватчиками. Установлено большое количество захоронений, в том числе </w:t>
      </w:r>
      <w:r>
        <w:lastRenderedPageBreak/>
        <w:t xml:space="preserve">с маленькими детьми и беременными женщинами. По расположению останков видно, что матери перед казнью пытались своими телами закрыть детей. </w:t>
      </w:r>
    </w:p>
    <w:p w:rsidR="00567E6F" w:rsidRDefault="00FC1FFE">
      <w:pPr>
        <w:ind w:right="71"/>
      </w:pPr>
      <w:r>
        <w:t>Представлены доказательства насильственного уг</w:t>
      </w:r>
      <w:r>
        <w:t xml:space="preserve">она в Германию свыше  57 тыс. молодых трудоспособных жителей области.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Получены объективные данные об изменении территориальных границ </w:t>
      </w:r>
    </w:p>
    <w:p w:rsidR="00567E6F" w:rsidRDefault="00FC1FFE">
      <w:pPr>
        <w:ind w:right="71" w:firstLine="0"/>
      </w:pPr>
      <w:r>
        <w:t xml:space="preserve">Курской области после 1944 года, исследованы архивные справки  о демографических потерях мирного населения региона. </w:t>
      </w:r>
    </w:p>
    <w:p w:rsidR="00567E6F" w:rsidRDefault="00FC1FFE">
      <w:pPr>
        <w:ind w:right="71"/>
      </w:pPr>
      <w:r>
        <w:t>Уча</w:t>
      </w:r>
      <w:r>
        <w:t xml:space="preserve">ствующими в деле экспертами – начальником отдела научно- исследовательской работы и информационного обеспечения  </w:t>
      </w:r>
    </w:p>
    <w:p w:rsidR="00567E6F" w:rsidRDefault="00FC1FFE">
      <w:pPr>
        <w:ind w:right="71" w:firstLine="0"/>
      </w:pPr>
      <w:proofErr w:type="gramStart"/>
      <w:r>
        <w:t xml:space="preserve">Государственного архива Курской области, кандидатом исторических наук </w:t>
      </w:r>
      <w:proofErr w:type="spellStart"/>
      <w:r>
        <w:t>Аргуновым</w:t>
      </w:r>
      <w:proofErr w:type="spellEnd"/>
      <w:r>
        <w:t xml:space="preserve"> О.Н., доцентом кафедры истории и социально-культурного сервиса</w:t>
      </w:r>
      <w:r>
        <w:t xml:space="preserve"> Юго-Западного государственного университета, кандидатом исторических наук Никифоровым С.А. (заключение от 15 января 2024 г.), а также директором </w:t>
      </w:r>
      <w:proofErr w:type="spellStart"/>
      <w:r>
        <w:t>научноисследовательского</w:t>
      </w:r>
      <w:proofErr w:type="spellEnd"/>
      <w:r>
        <w:t xml:space="preserve"> фонда «Цифровая история» Яковлевым Е.Н. (заключение  от 30 января 2024 г.) проведены </w:t>
      </w:r>
      <w:r>
        <w:t xml:space="preserve">исследования о демографических потерях мирного населения региона в современных административных границах. </w:t>
      </w:r>
      <w:proofErr w:type="gramEnd"/>
    </w:p>
    <w:p w:rsidR="00567E6F" w:rsidRDefault="00FC1FFE">
      <w:pPr>
        <w:ind w:right="71"/>
      </w:pPr>
      <w:r>
        <w:t>Получены доказательства того, что потери населения Курской области  в современных административных границах в период ее оккупации немецк</w:t>
      </w:r>
      <w:proofErr w:type="gramStart"/>
      <w:r>
        <w:t>о-</w:t>
      </w:r>
      <w:proofErr w:type="gramEnd"/>
      <w:r>
        <w:t xml:space="preserve"> фашистским</w:t>
      </w:r>
      <w:r>
        <w:t xml:space="preserve">и захватчиками и их пособниками с октября 1941 г. по сентябрь  1943 г. составили не менее 237 666 человек, включая непосредственно убитых, замученных и угнанных в Германию. </w:t>
      </w:r>
    </w:p>
    <w:p w:rsidR="00567E6F" w:rsidRDefault="00FC1FFE">
      <w:pPr>
        <w:ind w:left="708" w:right="71" w:firstLine="0"/>
      </w:pPr>
      <w:r>
        <w:t xml:space="preserve">Размер причиненного региону ущерба превысил 23 трлн. рублей. </w:t>
      </w:r>
    </w:p>
    <w:p w:rsidR="00567E6F" w:rsidRDefault="00FC1FFE">
      <w:pPr>
        <w:spacing w:after="17"/>
        <w:ind w:left="10" w:right="71" w:hanging="10"/>
        <w:jc w:val="right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27305</wp:posOffset>
            </wp:positionV>
            <wp:extent cx="3217545" cy="3992245"/>
            <wp:effectExtent l="0" t="0" r="0" b="0"/>
            <wp:wrapSquare wrapText="bothSides" distL="114300" distR="114300"/>
            <wp:docPr id="62" name="Picture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36"/>
                    <a:srcRect/>
                    <a:stretch/>
                  </pic:blipFill>
                  <pic:spPr>
                    <a:xfrm>
                      <a:off x="0" y="0"/>
                      <a:ext cx="321754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Указанное</w:t>
      </w:r>
      <w:proofErr w:type="gramEnd"/>
      <w:r>
        <w:t xml:space="preserve"> являлось </w:t>
      </w:r>
      <w:r>
        <w:t xml:space="preserve">реализацией </w:t>
      </w:r>
    </w:p>
    <w:p w:rsidR="00567E6F" w:rsidRDefault="00FC1FFE">
      <w:pPr>
        <w:ind w:right="71" w:firstLine="0"/>
      </w:pPr>
      <w:r>
        <w:t xml:space="preserve">политики Третьего рейха  по сокращению коренного населения путем голода, тотального ограбления, резкого ухудшения медицинского обслуживания для обеспечения превосходства немецкого народа  и входило в </w:t>
      </w:r>
      <w:proofErr w:type="spellStart"/>
      <w:r>
        <w:t>геноцидальный</w:t>
      </w:r>
      <w:proofErr w:type="spellEnd"/>
      <w:r>
        <w:t xml:space="preserve"> умысел  с целью немецкой коло</w:t>
      </w:r>
      <w:r>
        <w:t xml:space="preserve">низации. </w:t>
      </w:r>
    </w:p>
    <w:p w:rsidR="00567E6F" w:rsidRDefault="00FC1FFE">
      <w:pPr>
        <w:ind w:right="71"/>
      </w:pPr>
      <w:r>
        <w:t>Решением Курского областного суда от 8 февраля 2024 г. по делу  № 3-12/2024 (3-101/2023) в день  81-й годовщины освобождения  г. Курска от немецко-фашистских захватчиков заявление прокурора области об установлении факта, имеющего юридическое знач</w:t>
      </w:r>
      <w:r>
        <w:t xml:space="preserve">ение, удовлетворено. Решение суда обжаловано не было, вступило  в законную силу. </w:t>
      </w:r>
    </w:p>
    <w:p w:rsidR="00567E6F" w:rsidRDefault="00FC1FFE">
      <w:pPr>
        <w:spacing w:after="0"/>
        <w:ind w:right="0" w:firstLine="0"/>
        <w:jc w:val="left"/>
      </w:pPr>
      <w:r>
        <w:lastRenderedPageBreak/>
        <w:t xml:space="preserve"> </w:t>
      </w:r>
    </w:p>
    <w:p w:rsidR="00567E6F" w:rsidRPr="00DA6543" w:rsidRDefault="00FC1FFE" w:rsidP="00DA6543">
      <w:pPr>
        <w:spacing w:after="0"/>
        <w:ind w:right="0" w:firstLine="0"/>
        <w:jc w:val="center"/>
        <w:rPr>
          <w:b/>
        </w:rPr>
      </w:pPr>
      <w:r w:rsidRPr="00DA6543">
        <w:rPr>
          <w:b/>
        </w:rPr>
        <w:t>Прокуратура Луганской Народной Республики</w:t>
      </w:r>
    </w:p>
    <w:p w:rsidR="00567E6F" w:rsidRDefault="00FC1FFE">
      <w:pPr>
        <w:spacing w:after="27"/>
        <w:ind w:right="0" w:firstLine="0"/>
        <w:jc w:val="left"/>
      </w:pPr>
      <w:r>
        <w:t xml:space="preserve"> </w:t>
      </w:r>
    </w:p>
    <w:p w:rsidR="00567E6F" w:rsidRDefault="00FC1FFE">
      <w:pPr>
        <w:ind w:right="71" w:firstLine="852"/>
      </w:pPr>
      <w:r>
        <w:t xml:space="preserve">В ночь на 22 июня 1941 г. наша страна перевела стрелки часов на военное время. Практически сразу </w:t>
      </w:r>
      <w:proofErr w:type="spellStart"/>
      <w:r>
        <w:t>Ворошиловградская</w:t>
      </w:r>
      <w:proofErr w:type="spellEnd"/>
      <w:r>
        <w:t xml:space="preserve"> область (в настоящее время – Луганская Народная Республика) оказалась в прифронтовой полосе, ведь уже  17 июля 1942 г. в г. Ворошиловград (ны</w:t>
      </w:r>
      <w:r>
        <w:t xml:space="preserve">не – г. Луганск) вошли </w:t>
      </w:r>
      <w:proofErr w:type="spellStart"/>
      <w:r>
        <w:t>немецкофашистские</w:t>
      </w:r>
      <w:proofErr w:type="spellEnd"/>
      <w:r>
        <w:t xml:space="preserve"> войска. </w:t>
      </w:r>
    </w:p>
    <w:p w:rsidR="00567E6F" w:rsidRDefault="00FC1FFE">
      <w:pPr>
        <w:ind w:right="71" w:firstLine="852"/>
      </w:pPr>
      <w:r>
        <w:t xml:space="preserve">За время оккупации захватчиками в г. Ворошиловграде убито и замучено свыше 8 тыс. жителей. Жуткие расправы над мирным населением проходили  на всей оккупированной территории. </w:t>
      </w:r>
    </w:p>
    <w:p w:rsidR="00567E6F" w:rsidRDefault="00FC1FFE">
      <w:pPr>
        <w:ind w:right="71" w:firstLine="852"/>
      </w:pPr>
      <w:r>
        <w:t>В первые дни оккупации г. Лиси</w:t>
      </w:r>
      <w:r>
        <w:t>чанска было расстреляно и сброшено  в шурф шахты «</w:t>
      </w:r>
      <w:proofErr w:type="spellStart"/>
      <w:r>
        <w:t>Черноморка</w:t>
      </w:r>
      <w:proofErr w:type="spellEnd"/>
      <w:r>
        <w:t xml:space="preserve">» более 200 мужчин и женщин. </w:t>
      </w:r>
    </w:p>
    <w:p w:rsidR="00567E6F" w:rsidRDefault="00FC1FFE">
      <w:pPr>
        <w:ind w:right="71" w:firstLine="852"/>
      </w:pPr>
      <w:r>
        <w:t xml:space="preserve">В один из дней августа 1942 г. расстреляно 74 человека в пос. Успенка </w:t>
      </w:r>
      <w:proofErr w:type="spellStart"/>
      <w:r>
        <w:t>Лутугинского</w:t>
      </w:r>
      <w:proofErr w:type="spellEnd"/>
      <w:r>
        <w:t xml:space="preserve"> района. В марте 1943 г. в с. </w:t>
      </w:r>
      <w:proofErr w:type="spellStart"/>
      <w:r>
        <w:t>Иллирия</w:t>
      </w:r>
      <w:proofErr w:type="spellEnd"/>
      <w:r>
        <w:t xml:space="preserve"> того же района оккупанты расстреляли 15 беспом</w:t>
      </w:r>
      <w:r>
        <w:t xml:space="preserve">ощных стариков, находившихся в доме инвалидов. В Сватовской психиатрической больнице фашисты уморили голодом  212 беспомощных больных людей. </w:t>
      </w:r>
    </w:p>
    <w:p w:rsidR="00567E6F" w:rsidRDefault="00FC1FFE">
      <w:pPr>
        <w:ind w:right="71" w:firstLine="852"/>
      </w:pPr>
      <w:r>
        <w:t xml:space="preserve">За время оккупации г. Красный Луч гитлеровцами было уничтожено более 2,1 тыс. жителей. </w:t>
      </w:r>
    </w:p>
    <w:p w:rsidR="00567E6F" w:rsidRDefault="00FC1FFE">
      <w:pPr>
        <w:ind w:right="71" w:firstLine="852"/>
      </w:pPr>
      <w:r>
        <w:t>Одним из чудовищных престу</w:t>
      </w:r>
      <w:r>
        <w:t xml:space="preserve">плений оккупантов является уничтожение  85 воспитанников интерната для детей-инвалидов </w:t>
      </w:r>
      <w:proofErr w:type="gramStart"/>
      <w:r>
        <w:t>в</w:t>
      </w:r>
      <w:proofErr w:type="gramEnd"/>
      <w:r>
        <w:t xml:space="preserve"> </w:t>
      </w:r>
      <w:proofErr w:type="gramStart"/>
      <w:r>
        <w:t>Славяносербском</w:t>
      </w:r>
      <w:proofErr w:type="gramEnd"/>
      <w:r>
        <w:t xml:space="preserve"> районе –  19 несовершеннолетних были расстреляны, еще 66 заморены голодом. </w:t>
      </w:r>
    </w:p>
    <w:p w:rsidR="00567E6F" w:rsidRDefault="00FC1FFE">
      <w:pPr>
        <w:ind w:right="71" w:firstLine="852"/>
      </w:pPr>
      <w:r>
        <w:t xml:space="preserve">В </w:t>
      </w:r>
      <w:proofErr w:type="spellStart"/>
      <w:r>
        <w:t>Попаснянском</w:t>
      </w:r>
      <w:proofErr w:type="spellEnd"/>
      <w:r>
        <w:t xml:space="preserve"> районе оккупанты в апреле 1943 г. собрали детей  и подростко</w:t>
      </w:r>
      <w:r>
        <w:t xml:space="preserve">в и под дулами автоматов погнали их прочесывать заминированный лес. Ни мольбы о пощаде, ни плач и крики ребят не остановили убийц. Во двор школы было свезено 37 окровавленных трупов детей, десятки подростков на всю жизнь остались калеками. </w:t>
      </w:r>
    </w:p>
    <w:p w:rsidR="00567E6F" w:rsidRDefault="00FC1FFE">
      <w:pPr>
        <w:ind w:right="71" w:firstLine="852"/>
      </w:pPr>
      <w:r>
        <w:t>Зверства нацист</w:t>
      </w:r>
      <w:r>
        <w:t>ов зачастую носили не просто жестокий, а изощренн</w:t>
      </w:r>
      <w:proofErr w:type="gramStart"/>
      <w:r>
        <w:t>о-</w:t>
      </w:r>
      <w:proofErr w:type="gramEnd"/>
      <w:r>
        <w:t xml:space="preserve"> издевательский характер. И свидетельство тому – обнаруженное место массовых захоронений в г. </w:t>
      </w:r>
      <w:proofErr w:type="spellStart"/>
      <w:r>
        <w:t>Кадиевке</w:t>
      </w:r>
      <w:proofErr w:type="spellEnd"/>
      <w:r>
        <w:t xml:space="preserve"> (в настоящее время – г. Стаханов) вблизи железнодорожной станции. Нацистские изверги, прежде чем умерт</w:t>
      </w:r>
      <w:r>
        <w:t xml:space="preserve">вить своих жертв, садистски мучили их. У многих были отрезаны уши, носы, размозжены головы, выкручены руки. </w:t>
      </w:r>
    </w:p>
    <w:p w:rsidR="00567E6F" w:rsidRDefault="00FC1FFE">
      <w:pPr>
        <w:ind w:right="71" w:firstLine="852"/>
      </w:pPr>
      <w:r>
        <w:t xml:space="preserve">Несмотря на чудовищные деяния и преступления фашистов, местные жители не покорились врагу. В сентябре 1943 г. </w:t>
      </w:r>
      <w:proofErr w:type="spellStart"/>
      <w:r>
        <w:t>Луганщина</w:t>
      </w:r>
      <w:proofErr w:type="spellEnd"/>
      <w:r>
        <w:t xml:space="preserve"> была освобождена советскими</w:t>
      </w:r>
      <w:r>
        <w:t xml:space="preserve"> войсками. </w:t>
      </w:r>
    </w:p>
    <w:p w:rsidR="00567E6F" w:rsidRDefault="00FC1FFE">
      <w:pPr>
        <w:ind w:right="71" w:firstLine="852"/>
      </w:pPr>
      <w:r>
        <w:t>В 1945 году на месте массовой казни – на Острой Могиле – был сооружен памятник, а в 1965 году открыт мемориал освободителям Луганска. По поручению Президента Российской Федерации в 2023 году мемориал был реконструирован, дополнен и теперь связы</w:t>
      </w:r>
      <w:r>
        <w:t xml:space="preserve">вает 4 поколения защитников </w:t>
      </w:r>
      <w:r>
        <w:lastRenderedPageBreak/>
        <w:t xml:space="preserve">Луганской земли – времен Гражданской войны, Великой Отечественной войны, бойцов народного ополчения 2014 года и участников специальной военной операции. </w:t>
      </w:r>
    </w:p>
    <w:p w:rsidR="00567E6F" w:rsidRDefault="00FC1FFE">
      <w:pPr>
        <w:ind w:right="71" w:firstLine="852"/>
      </w:pPr>
      <w:proofErr w:type="gramStart"/>
      <w:r>
        <w:t>Прокурор Луганской Народной Республики в день 80-летия со Дня освобождения</w:t>
      </w:r>
      <w:r>
        <w:t xml:space="preserve"> </w:t>
      </w:r>
      <w:proofErr w:type="spellStart"/>
      <w:r>
        <w:t>Луганщины</w:t>
      </w:r>
      <w:proofErr w:type="spellEnd"/>
      <w:r>
        <w:t xml:space="preserve">, 4 сентября 2023 г., обратился в Верховный Суд Луганской Народной Республики с заявлением в интересах Российской Федерации и неопределенного круга лиц – родственников (потомков) мирных жителей  и военнопленных, погибших на территории </w:t>
      </w:r>
      <w:proofErr w:type="spellStart"/>
      <w:r>
        <w:t>Ворошиловгр</w:t>
      </w:r>
      <w:r>
        <w:t>адской</w:t>
      </w:r>
      <w:proofErr w:type="spellEnd"/>
      <w:r>
        <w:t xml:space="preserve"> области в годы Великой Отечественной войны от преступных действий немецко-фашистских захватчиков и их пособников. </w:t>
      </w:r>
      <w:proofErr w:type="gramEnd"/>
    </w:p>
    <w:p w:rsidR="00567E6F" w:rsidRDefault="00FC1FFE">
      <w:pPr>
        <w:spacing w:after="0"/>
        <w:ind w:left="-1" w:right="26" w:firstLine="0"/>
        <w:jc w:val="right"/>
      </w:pPr>
      <w:r>
        <w:rPr>
          <w:noProof/>
        </w:rPr>
        <w:drawing>
          <wp:inline distT="0" distB="0" distL="0" distR="0">
            <wp:extent cx="6291072" cy="3645408"/>
            <wp:effectExtent l="0" t="0" r="0" b="0"/>
            <wp:docPr id="64" name="Picture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37"/>
                    <a:srcRect/>
                    <a:stretch/>
                  </pic:blipFill>
                  <pic:spPr>
                    <a:xfrm>
                      <a:off x="0" y="0"/>
                      <a:ext cx="6291072" cy="3645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 w:firstLine="852"/>
      </w:pPr>
      <w:r>
        <w:t xml:space="preserve">Обращению </w:t>
      </w:r>
      <w:r>
        <w:tab/>
        <w:t xml:space="preserve">в </w:t>
      </w:r>
      <w:r>
        <w:tab/>
        <w:t xml:space="preserve">суд </w:t>
      </w:r>
      <w:r>
        <w:tab/>
        <w:t xml:space="preserve">предшествовала </w:t>
      </w:r>
      <w:r>
        <w:tab/>
        <w:t xml:space="preserve">кропотливая </w:t>
      </w:r>
      <w:r>
        <w:tab/>
        <w:t xml:space="preserve">работа </w:t>
      </w:r>
      <w:r>
        <w:tab/>
        <w:t xml:space="preserve">органов прокуратуры, ФСБ России, СК России, ученых, архивистов. </w:t>
      </w:r>
    </w:p>
    <w:p w:rsidR="00567E6F" w:rsidRDefault="00FC1FFE">
      <w:pPr>
        <w:ind w:right="71" w:firstLine="852"/>
      </w:pPr>
      <w:r>
        <w:t>Распоряжен</w:t>
      </w:r>
      <w:r>
        <w:t>ием прокурора республики для проведения совместных мероприятий по подготовке судебного процесса создана межведомственная рабочая группа, в которую вошли руководители и сотрудники республиканских правоохранительных органов, представители научного сообщества</w:t>
      </w:r>
      <w:r>
        <w:t xml:space="preserve">. </w:t>
      </w:r>
    </w:p>
    <w:p w:rsidR="00567E6F" w:rsidRDefault="00FC1FFE">
      <w:pPr>
        <w:ind w:right="71" w:firstLine="852"/>
      </w:pPr>
      <w:r>
        <w:t>Подготовлена доказательственная база, основанная на приговоре Международного военного трибунала по делу главных военных преступников Германии, архивных материалах, в том числе генерального плана «Ост», и других документах руководителей фашистской Герман</w:t>
      </w:r>
      <w:r>
        <w:t xml:space="preserve">ии, свидетельских показаниях  и заключениях экспертов, исследовании Института российской истории Российской академии наук. </w:t>
      </w:r>
    </w:p>
    <w:p w:rsidR="00567E6F" w:rsidRDefault="00FC1FFE">
      <w:pPr>
        <w:ind w:right="71" w:firstLine="852"/>
      </w:pPr>
      <w:r>
        <w:t>Для участия в судебном процессе была создана группа из наиболее опытных сотрудников прокуратуры, которую возглавил прокурор республи</w:t>
      </w:r>
      <w:r>
        <w:t xml:space="preserve">ки. </w:t>
      </w:r>
    </w:p>
    <w:p w:rsidR="00567E6F" w:rsidRDefault="00FC1FFE">
      <w:pPr>
        <w:ind w:right="71" w:firstLine="852"/>
      </w:pPr>
      <w:r>
        <w:lastRenderedPageBreak/>
        <w:t xml:space="preserve">К участию в заседаниях суда были привлечены Глава Луганской Народной Республики Пасечник Л.И., сенатор Совета Федерации Федерального Собрания Российской Федерации Бас О.Е., являющиеся жителями республики и уроженцами </w:t>
      </w:r>
    </w:p>
    <w:p w:rsidR="00567E6F" w:rsidRDefault="00FC1FFE">
      <w:pPr>
        <w:ind w:right="71" w:firstLine="0"/>
      </w:pPr>
      <w:proofErr w:type="spellStart"/>
      <w:r>
        <w:t>Ворошиловградской</w:t>
      </w:r>
      <w:proofErr w:type="spellEnd"/>
      <w:r>
        <w:t xml:space="preserve"> области. Они вы</w:t>
      </w:r>
      <w:r>
        <w:t xml:space="preserve">ступили в поддержку заявленных прокурором требований. </w:t>
      </w:r>
    </w:p>
    <w:p w:rsidR="00567E6F" w:rsidRDefault="00FC1FFE">
      <w:pPr>
        <w:ind w:right="71" w:firstLine="852"/>
      </w:pPr>
      <w:r>
        <w:t>Активное личное участие в подборе доказатель</w:t>
      </w:r>
      <w:proofErr w:type="gramStart"/>
      <w:r>
        <w:t>ств пр</w:t>
      </w:r>
      <w:proofErr w:type="gramEnd"/>
      <w:r>
        <w:t>иняли доцент кафедры Луганского государственного университета им. Владимира Даля Татаринов И.Е., директор Луганского краеведческого музея, председатель</w:t>
      </w:r>
      <w:r>
        <w:t xml:space="preserve"> Совета российского исторического общества Рубченко А.В., заместитель руководителя Архивной службы Луганской Народной Республики Дронова Е.В. </w:t>
      </w:r>
    </w:p>
    <w:p w:rsidR="00567E6F" w:rsidRDefault="00FC1FFE">
      <w:pPr>
        <w:spacing w:after="16"/>
        <w:ind w:left="-15" w:right="85" w:firstLine="852"/>
        <w:jc w:val="left"/>
      </w:pPr>
      <w:r>
        <w:t xml:space="preserve">В качестве слушателей в открытую часть судебного процесса были приглашены </w:t>
      </w:r>
      <w:r>
        <w:tab/>
        <w:t xml:space="preserve">студенты </w:t>
      </w:r>
      <w:r>
        <w:tab/>
        <w:t xml:space="preserve">Луганского </w:t>
      </w:r>
      <w:r>
        <w:tab/>
        <w:t xml:space="preserve">юридического </w:t>
      </w:r>
      <w:r>
        <w:tab/>
        <w:t>ин</w:t>
      </w:r>
      <w:r>
        <w:t xml:space="preserve">ститута </w:t>
      </w:r>
      <w:r>
        <w:tab/>
        <w:t xml:space="preserve">(филиала) Университета прокуратуры Российской Федерации. </w:t>
      </w:r>
    </w:p>
    <w:p w:rsidR="00567E6F" w:rsidRDefault="00FC1FFE">
      <w:pPr>
        <w:ind w:right="71" w:firstLine="852"/>
      </w:pPr>
      <w:r>
        <w:t xml:space="preserve">В их присутствии осмотрены видеоматериалы, содержащие интервью свидетеля страшных событий, к сожалению, не дожившего до наших дней.  Он, </w:t>
      </w:r>
      <w:proofErr w:type="gramStart"/>
      <w:r>
        <w:t>еще</w:t>
      </w:r>
      <w:proofErr w:type="gramEnd"/>
      <w:r>
        <w:t xml:space="preserve"> будучи ребенком, стал невольным очевидцем массовых расстрелов мирного населения немцами на Острой Могиле в период о</w:t>
      </w:r>
      <w:r>
        <w:t xml:space="preserve">ккупации </w:t>
      </w:r>
      <w:proofErr w:type="spellStart"/>
      <w:r>
        <w:t>Ворошиловградской</w:t>
      </w:r>
      <w:proofErr w:type="spellEnd"/>
      <w:r>
        <w:t xml:space="preserve"> области. </w:t>
      </w:r>
    </w:p>
    <w:p w:rsidR="00567E6F" w:rsidRDefault="00FC1FFE">
      <w:pPr>
        <w:ind w:right="71" w:firstLine="852"/>
      </w:pPr>
      <w:r>
        <w:t>Присутствие в суде будущих юристов и прокуроров не только позволило приобрести им необходимые для дальнейшей профессиональной деятельности знания, но и сыграло серьезную роль в государственно-патриотическом воспитании м</w:t>
      </w:r>
      <w:r>
        <w:t xml:space="preserve">олодого поколения. </w:t>
      </w:r>
    </w:p>
    <w:p w:rsidR="00567E6F" w:rsidRDefault="00FC1FFE">
      <w:pPr>
        <w:ind w:right="71" w:firstLine="852"/>
      </w:pPr>
      <w:r>
        <w:t xml:space="preserve">Ветеран Великой Отечественной войны выступил в процессе в качестве свидетеля. Он дал показания суду о событиях, происходивших в период Великой Отечественной войны, о преступлениях, совершенных военнослужащими Германии и их пособниками, </w:t>
      </w:r>
      <w:r>
        <w:t xml:space="preserve">в том числе в отношении мирного населения. </w:t>
      </w:r>
    </w:p>
    <w:p w:rsidR="00567E6F" w:rsidRDefault="00FC1FFE">
      <w:pPr>
        <w:ind w:right="71" w:firstLine="852"/>
      </w:pPr>
      <w:r>
        <w:t>В ходе судебного заседания также были изучены копии материалов уголовного дела, возбужденного СК России по фактам массового уничтожения немецко-фашистскими захватчиками и их пособниками мирного населения  и военн</w:t>
      </w:r>
      <w:r>
        <w:t xml:space="preserve">опленных на оккупированной территории Советского Союза в период Великой Отечественной войны. Материалы содержат копии протоколов допросов свидетелей злодеяний, совершенных немецко-фашистскими захватчиками  на территории </w:t>
      </w:r>
      <w:proofErr w:type="spellStart"/>
      <w:r>
        <w:t>Ворошиловградской</w:t>
      </w:r>
      <w:proofErr w:type="spellEnd"/>
      <w:r>
        <w:t xml:space="preserve"> области. </w:t>
      </w:r>
    </w:p>
    <w:p w:rsidR="00567E6F" w:rsidRDefault="00FC1FFE">
      <w:pPr>
        <w:ind w:right="71" w:firstLine="852"/>
      </w:pPr>
      <w:r>
        <w:t xml:space="preserve">Мрачная </w:t>
      </w:r>
      <w:r>
        <w:t xml:space="preserve">волна беспрецедентного террора захлестнула города и села республики. Садистскими истязаниями, массовыми расстрелами, виселицами, «душегубками» отмечен каждый шаг нацистов по оккупированной земле. Жестокостью, невиданными зверствами насаждая так называемый </w:t>
      </w:r>
      <w:r>
        <w:t xml:space="preserve">новый порядок, оккупанты стремились убить в мирных гражданах все человеческое, сломить их сопротивление захватчикам. </w:t>
      </w:r>
    </w:p>
    <w:p w:rsidR="00567E6F" w:rsidRDefault="00FC1FFE">
      <w:pPr>
        <w:ind w:right="71" w:firstLine="852"/>
      </w:pPr>
      <w:proofErr w:type="gramStart"/>
      <w:r>
        <w:lastRenderedPageBreak/>
        <w:t xml:space="preserve">В результате злодеяний захватчиков и их пособников пострадало более  99 тыс. </w:t>
      </w:r>
      <w:proofErr w:type="spellStart"/>
      <w:r>
        <w:t>луганчан</w:t>
      </w:r>
      <w:proofErr w:type="spellEnd"/>
      <w:r>
        <w:t xml:space="preserve">, из них расстреляно не менее 19,3 тыс. человек, 7,8 </w:t>
      </w:r>
      <w:r>
        <w:t xml:space="preserve">тыс. человек подверглись пыткам и издевательствам, на каторжные работы в Германию и другие европейские страны принудительно угнано более 71 тыс. советских граждан, многие из которых погибли или утратили связь с родственниками. </w:t>
      </w:r>
      <w:proofErr w:type="gramEnd"/>
    </w:p>
    <w:p w:rsidR="00567E6F" w:rsidRDefault="00FC1FFE">
      <w:pPr>
        <w:spacing w:after="17"/>
        <w:ind w:left="10" w:right="71" w:hanging="10"/>
        <w:jc w:val="right"/>
      </w:pPr>
      <w:r>
        <w:t>Верховный Суд Луганской Наро</w:t>
      </w:r>
      <w:r>
        <w:t xml:space="preserve">дной Республики 26 февраля 2024 г. </w:t>
      </w:r>
    </w:p>
    <w:p w:rsidR="00567E6F" w:rsidRDefault="00FC1FFE">
      <w:pPr>
        <w:ind w:right="71" w:firstLine="0"/>
      </w:pPr>
      <w:r>
        <w:t xml:space="preserve">удовлетворил заявление прокурора республики и признал военными преступлениями и преступлениями против человечности, геноцидом советского </w:t>
      </w:r>
      <w:proofErr w:type="gramStart"/>
      <w:r>
        <w:t>народа</w:t>
      </w:r>
      <w:proofErr w:type="gramEnd"/>
      <w:r>
        <w:t xml:space="preserve"> установленные и вновь выявленные преступления, совершенные нацистами, их сою</w:t>
      </w:r>
      <w:r>
        <w:t xml:space="preserve">зниками и пособниками в годы Великой Отечественной войны на </w:t>
      </w:r>
      <w:proofErr w:type="spellStart"/>
      <w:r>
        <w:t>Луганщине</w:t>
      </w:r>
      <w:proofErr w:type="spellEnd"/>
      <w:r>
        <w:t xml:space="preserve"> в период оккупации ее городов и районов в 1942–1943 годах. </w:t>
      </w:r>
    </w:p>
    <w:p w:rsidR="00567E6F" w:rsidRDefault="00FC1FFE">
      <w:pPr>
        <w:ind w:right="71" w:firstLine="852"/>
      </w:pPr>
      <w:r>
        <w:t xml:space="preserve">Решение суда вступило в законную силу. По </w:t>
      </w:r>
      <w:proofErr w:type="gramStart"/>
      <w:r>
        <w:t>сути</w:t>
      </w:r>
      <w:proofErr w:type="gramEnd"/>
      <w:r>
        <w:t xml:space="preserve"> являясь идейным продолжением Нюрнбергского процесса, оно будет служить грозным </w:t>
      </w:r>
      <w:r>
        <w:t xml:space="preserve">предупреждением всем последователям нацистской идеологии, всем желающим переписать историю в своих интересах. </w:t>
      </w:r>
    </w:p>
    <w:p w:rsidR="00567E6F" w:rsidRDefault="00FC1FFE">
      <w:pPr>
        <w:spacing w:after="208"/>
        <w:ind w:left="10" w:right="0" w:firstLine="0"/>
        <w:jc w:val="left"/>
      </w:pPr>
      <w:r>
        <w:rPr>
          <w:noProof/>
        </w:rPr>
        <w:drawing>
          <wp:inline distT="0" distB="0" distL="0" distR="0">
            <wp:extent cx="6289802" cy="3552698"/>
            <wp:effectExtent l="0" t="0" r="0" b="0"/>
            <wp:docPr id="66" name="Pictur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>
                    <a:blip r:embed="rId38"/>
                    <a:srcRect/>
                    <a:stretch/>
                  </pic:blipFill>
                  <pic:spPr>
                    <a:xfrm>
                      <a:off x="0" y="0"/>
                      <a:ext cx="6289802" cy="355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t xml:space="preserve"> </w:t>
      </w:r>
    </w:p>
    <w:p w:rsidR="00567E6F" w:rsidRDefault="00FC1FFE">
      <w:pPr>
        <w:spacing w:after="0"/>
        <w:ind w:right="0" w:firstLine="0"/>
        <w:jc w:val="left"/>
      </w:pPr>
      <w:r>
        <w:lastRenderedPageBreak/>
        <w:t xml:space="preserve"> </w:t>
      </w:r>
    </w:p>
    <w:p w:rsidR="00567E6F" w:rsidRPr="00DA6543" w:rsidRDefault="00FC1FFE" w:rsidP="00DA6543">
      <w:pPr>
        <w:tabs>
          <w:tab w:val="center" w:pos="5000"/>
        </w:tabs>
        <w:spacing w:after="0"/>
        <w:ind w:right="0" w:firstLine="0"/>
        <w:jc w:val="left"/>
        <w:rPr>
          <w:b/>
        </w:rPr>
      </w:pPr>
      <w:r>
        <w:t xml:space="preserve"> </w:t>
      </w:r>
      <w:r w:rsidR="00DA6543">
        <w:tab/>
      </w:r>
      <w:r w:rsidRPr="00DA6543">
        <w:rPr>
          <w:b/>
        </w:rPr>
        <w:t xml:space="preserve">Прокуратура Тверской области </w:t>
      </w:r>
    </w:p>
    <w:p w:rsidR="00567E6F" w:rsidRPr="00DA6543" w:rsidRDefault="00FC1FFE">
      <w:pPr>
        <w:spacing w:after="0"/>
        <w:ind w:right="0" w:firstLine="0"/>
        <w:jc w:val="left"/>
        <w:rPr>
          <w:b/>
        </w:rPr>
      </w:pPr>
      <w:r w:rsidRPr="00DA6543">
        <w:rPr>
          <w:b/>
        </w:rPr>
        <w:t xml:space="preserve"> </w:t>
      </w:r>
    </w:p>
    <w:p w:rsidR="00567E6F" w:rsidRDefault="00FC1FFE">
      <w:pPr>
        <w:ind w:right="71"/>
      </w:pPr>
      <w:proofErr w:type="gramStart"/>
      <w:r>
        <w:t>По поручению Генерального прокурора Российской Федерации Краснова Игоря Викторовича 17 апреля 2024 г. прокурор Тверской области направил в суд заявление о признании военными преступлениями и преступлениями против человечности, геноцидом советского народа у</w:t>
      </w:r>
      <w:r>
        <w:t>становленных и вновь выявленных преступлений, совершенных немецко-фашистскими захватчиками в годы Великой Отечественной войны на территории Калининской области (в настоящее время – Тверская область) в отношении не менее 64 тыс. советских</w:t>
      </w:r>
      <w:proofErr w:type="gramEnd"/>
      <w:r>
        <w:t xml:space="preserve"> граждан. </w:t>
      </w:r>
    </w:p>
    <w:p w:rsidR="00567E6F" w:rsidRDefault="00FC1FFE">
      <w:pPr>
        <w:ind w:right="71"/>
      </w:pPr>
      <w:r>
        <w:t>Обращени</w:t>
      </w:r>
      <w:r>
        <w:t>ю в суд предшествовала кропотливая работа прокуратуры области во взаимодействии с региональными подразделениями ФСБ России, СК России, МВД России, а также Правительством Тверской области. Проделан колоссальный объем работы по сбору доказательственной базы,</w:t>
      </w:r>
      <w:r>
        <w:t xml:space="preserve"> в том числе документальных материалов, свидетельских показаний, заключений экспертов. Изучены архивные, музейные документы, материалы по фактам массового уничтожения ни в чем не повинных советских граждан, в том числе военнопленных и партизан. </w:t>
      </w:r>
    </w:p>
    <w:p w:rsidR="00567E6F" w:rsidRDefault="00FC1FFE">
      <w:pPr>
        <w:ind w:right="71"/>
      </w:pPr>
      <w:r>
        <w:t>Первое суд</w:t>
      </w:r>
      <w:r>
        <w:t xml:space="preserve">ебное заседание состоялось 27 мая 2024 г. в Тверском областном суде. </w:t>
      </w:r>
    </w:p>
    <w:p w:rsidR="00567E6F" w:rsidRDefault="00FC1FFE">
      <w:pPr>
        <w:tabs>
          <w:tab w:val="center" w:pos="1297"/>
          <w:tab w:val="center" w:pos="2822"/>
          <w:tab w:val="center" w:pos="4226"/>
          <w:tab w:val="center" w:pos="5722"/>
          <w:tab w:val="center" w:pos="7431"/>
          <w:tab w:val="right" w:pos="10001"/>
        </w:tabs>
        <w:spacing w:after="17"/>
        <w:ind w:right="0" w:firstLine="0"/>
        <w:jc w:val="left"/>
      </w:pPr>
      <w:r>
        <w:rPr>
          <w:rFonts w:ascii="Calibri" w:hAnsi="Calibri"/>
          <w:sz w:val="22"/>
        </w:rPr>
        <w:tab/>
      </w:r>
      <w:r>
        <w:t xml:space="preserve">Прокурор </w:t>
      </w:r>
      <w:r>
        <w:tab/>
        <w:t xml:space="preserve">Тверской </w:t>
      </w:r>
      <w:r>
        <w:tab/>
        <w:t xml:space="preserve">области </w:t>
      </w:r>
      <w:r>
        <w:tab/>
        <w:t xml:space="preserve">поддержал </w:t>
      </w:r>
      <w:r>
        <w:tab/>
        <w:t xml:space="preserve">заявленные </w:t>
      </w:r>
      <w:r>
        <w:tab/>
        <w:t xml:space="preserve">требования,  </w:t>
      </w:r>
    </w:p>
    <w:p w:rsidR="00567E6F" w:rsidRDefault="00FC1FFE">
      <w:pPr>
        <w:ind w:right="71" w:firstLine="0"/>
      </w:pPr>
      <w:r>
        <w:t xml:space="preserve">в </w:t>
      </w:r>
      <w:proofErr w:type="gramStart"/>
      <w:r>
        <w:t>обоснование</w:t>
      </w:r>
      <w:proofErr w:type="gramEnd"/>
      <w:r>
        <w:t xml:space="preserve"> которых суду представлен значительный объем доказательств, в том числе архивные документы, материалы угол</w:t>
      </w:r>
      <w:r>
        <w:t xml:space="preserve">овного дела, заключения экспертов, свидетельские показания, а также показания непосредственных очевидцев событий. </w:t>
      </w:r>
    </w:p>
    <w:p w:rsidR="00567E6F" w:rsidRDefault="00FC1FFE">
      <w:pPr>
        <w:spacing w:after="17"/>
        <w:ind w:left="10" w:right="71" w:hanging="10"/>
        <w:jc w:val="right"/>
      </w:pPr>
      <w:r>
        <w:t xml:space="preserve">В ходе последовавших 8 судебных заседаний установлено, что в годы </w:t>
      </w:r>
    </w:p>
    <w:p w:rsidR="00567E6F" w:rsidRDefault="00FC1FFE">
      <w:pPr>
        <w:ind w:right="71" w:firstLine="0"/>
      </w:pPr>
      <w:r>
        <w:t xml:space="preserve">Великой Отечественной войны Калининская область одной из первых приняла  на себя удар врага. </w:t>
      </w:r>
    </w:p>
    <w:p w:rsidR="00567E6F" w:rsidRDefault="00FC1FFE">
      <w:pPr>
        <w:ind w:right="71"/>
      </w:pPr>
      <w:r>
        <w:t>В границах современной Тверской области оккупацией были частично или полностью затронуты 16 районов (</w:t>
      </w:r>
      <w:proofErr w:type="spellStart"/>
      <w:r>
        <w:t>Андреапольский</w:t>
      </w:r>
      <w:proofErr w:type="spellEnd"/>
      <w:r>
        <w:t xml:space="preserve">, Бельский, Жарковский, </w:t>
      </w:r>
      <w:proofErr w:type="spellStart"/>
      <w:r>
        <w:t>Западнодвинский</w:t>
      </w:r>
      <w:proofErr w:type="spellEnd"/>
      <w:r>
        <w:t xml:space="preserve">, </w:t>
      </w:r>
      <w:proofErr w:type="spellStart"/>
      <w:r>
        <w:t>Зубцов</w:t>
      </w:r>
      <w:r>
        <w:t>ский</w:t>
      </w:r>
      <w:proofErr w:type="spellEnd"/>
      <w:r>
        <w:t xml:space="preserve">, Калининский, Конаковский, </w:t>
      </w:r>
      <w:proofErr w:type="spellStart"/>
      <w:r>
        <w:t>Нелидовский</w:t>
      </w:r>
      <w:proofErr w:type="spellEnd"/>
      <w:r>
        <w:t xml:space="preserve">, </w:t>
      </w:r>
      <w:proofErr w:type="spellStart"/>
      <w:r>
        <w:t>Оленинский</w:t>
      </w:r>
      <w:proofErr w:type="spellEnd"/>
      <w:r>
        <w:t xml:space="preserve">, </w:t>
      </w:r>
      <w:proofErr w:type="spellStart"/>
      <w:r>
        <w:t>Осташковский</w:t>
      </w:r>
      <w:proofErr w:type="spellEnd"/>
      <w:r>
        <w:t xml:space="preserve">, </w:t>
      </w:r>
      <w:proofErr w:type="spellStart"/>
      <w:r>
        <w:t>Пеновский</w:t>
      </w:r>
      <w:proofErr w:type="spellEnd"/>
      <w:r>
        <w:t xml:space="preserve">, Ржевский, </w:t>
      </w:r>
      <w:proofErr w:type="spellStart"/>
      <w:r>
        <w:t>Селижаровский</w:t>
      </w:r>
      <w:proofErr w:type="spellEnd"/>
      <w:r>
        <w:t xml:space="preserve">, Старицкий, </w:t>
      </w:r>
      <w:proofErr w:type="spellStart"/>
      <w:r>
        <w:t>Торжокский</w:t>
      </w:r>
      <w:proofErr w:type="spellEnd"/>
      <w:r>
        <w:t xml:space="preserve"> и </w:t>
      </w:r>
      <w:proofErr w:type="spellStart"/>
      <w:r>
        <w:t>Торопецкий</w:t>
      </w:r>
      <w:proofErr w:type="spellEnd"/>
      <w:r>
        <w:t xml:space="preserve">). </w:t>
      </w:r>
    </w:p>
    <w:p w:rsidR="00567E6F" w:rsidRDefault="00FC1FFE">
      <w:pPr>
        <w:ind w:right="71"/>
      </w:pPr>
      <w:r>
        <w:t>Все районы, занятые противником, находились не в глубоком немецком тылу, а на расстоянии 150 км от передовой, ч</w:t>
      </w:r>
      <w:r>
        <w:t xml:space="preserve">то повлияло на систему управления, существовавшую в зоне оккупации, а также на судьбы мирных жителей.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176530</wp:posOffset>
            </wp:positionV>
            <wp:extent cx="2807335" cy="2040890"/>
            <wp:effectExtent l="0" t="0" r="0" b="0"/>
            <wp:wrapSquare wrapText="bothSides" distL="114300" distR="114300"/>
            <wp:docPr id="68" name="Picture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39"/>
                    <a:srcRect/>
                    <a:stretch/>
                  </pic:blipFill>
                  <pic:spPr>
                    <a:xfrm>
                      <a:off x="0" y="0"/>
                      <a:ext cx="2807335" cy="2040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Первые потери среди гражданского населения появились еще до прихода частей вермахта в западные районы. Речь идет о людях, погибших от налетов немецкой а</w:t>
      </w:r>
      <w:r>
        <w:t xml:space="preserve">виации. Значительное количество жертв были жителями не </w:t>
      </w:r>
      <w:r>
        <w:lastRenderedPageBreak/>
        <w:t xml:space="preserve">подвергшихся оккупации населенных пунктов.  </w:t>
      </w:r>
    </w:p>
    <w:p w:rsidR="00567E6F" w:rsidRDefault="00FC1FFE">
      <w:pPr>
        <w:spacing w:after="16"/>
        <w:ind w:left="-15" w:right="85" w:firstLine="698"/>
        <w:jc w:val="left"/>
      </w:pPr>
      <w:r>
        <w:t xml:space="preserve">Немецко-фашистские захватчики и их пособники </w:t>
      </w:r>
      <w:r>
        <w:tab/>
        <w:t xml:space="preserve">в </w:t>
      </w:r>
      <w:r>
        <w:tab/>
        <w:t xml:space="preserve">оккупированных </w:t>
      </w:r>
      <w:r>
        <w:tab/>
        <w:t>районах разрушали города и села, уничтожали мирное население и захваченных в плен военнослу</w:t>
      </w:r>
      <w:r>
        <w:t xml:space="preserve">жащих Красной Армии. </w:t>
      </w:r>
      <w:proofErr w:type="gramStart"/>
      <w:r>
        <w:t xml:space="preserve">За время оккупации, составившей 36 месяцев, убиты и замучены, погибли от голода  и инфекционных болезней около 40 тыс. мирных граждан и военнопленных, угнано в немецкое рабство более 23 тыс. человек. </w:t>
      </w:r>
      <w:proofErr w:type="gramEnd"/>
    </w:p>
    <w:p w:rsidR="00567E6F" w:rsidRDefault="00FC1FFE">
      <w:pPr>
        <w:ind w:right="71"/>
      </w:pPr>
      <w:r>
        <w:t>Масштабным разрушениям во время во</w:t>
      </w:r>
      <w:r>
        <w:t>енных действий подвергся областной центр – г. Калинин. Нанесен огромный материальный ущерб личному имуществу населения города, 52 тыс. семей причинен материальный ущерб на сумму  5,02 млн. рублей. На основании заявлений советских граждан и актов специальны</w:t>
      </w:r>
      <w:r>
        <w:t xml:space="preserve">х расследований установлено, что немецко-фашистские захватчики грабили, истязали и истребляли советских людей. После изгнания немцев из города были обнаружены трупы убитых и измученных советских граждан в подвалах, ямах, укрытиях. </w:t>
      </w:r>
    </w:p>
    <w:p w:rsidR="00567E6F" w:rsidRDefault="00FC1FFE">
      <w:pPr>
        <w:ind w:right="71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-35560</wp:posOffset>
            </wp:positionV>
            <wp:extent cx="3109595" cy="2424430"/>
            <wp:effectExtent l="0" t="0" r="0" b="0"/>
            <wp:wrapSquare wrapText="bothSides" distL="114300" distR="114300"/>
            <wp:docPr id="70" name="Picture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/>
                    <pic:cNvPicPr/>
                  </pic:nvPicPr>
                  <pic:blipFill>
                    <a:blip r:embed="rId40"/>
                    <a:srcRect/>
                    <a:stretch/>
                  </pic:blipFill>
                  <pic:spPr>
                    <a:xfrm>
                      <a:off x="0" y="0"/>
                      <a:ext cx="3109595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территории Пролетарс</w:t>
      </w:r>
      <w:r>
        <w:t>кого района г. Калинина 27 апреля 1942 г.  в 3 ямах обнаружено 67 трупов (из них  49 мужчин и 18 женщин). Трупы были набросаны в хаотическом порядке без соблюдения элементарных правил захоронения. У всех трупов раздроблены черепные коробки, мягкие ткани ли</w:t>
      </w:r>
      <w:r>
        <w:t xml:space="preserve">ца размозжены, выбиты зубы. У 42 трупов руки связаны назад электропроводом  и веревками, у 12 – затянуты на шеях петли из красноармейских обмоток  </w:t>
      </w:r>
    </w:p>
    <w:p w:rsidR="00567E6F" w:rsidRDefault="00FC1FFE">
      <w:pPr>
        <w:ind w:right="71" w:firstLine="0"/>
      </w:pPr>
      <w:r>
        <w:t xml:space="preserve">и полотенец, у 2 женских трупов завязаны рты косынками. У большинства трупов отсутствует обувь. </w:t>
      </w:r>
    </w:p>
    <w:p w:rsidR="00567E6F" w:rsidRDefault="00FC1FFE">
      <w:pPr>
        <w:ind w:right="71"/>
      </w:pPr>
      <w:r>
        <w:t>Подтвержден</w:t>
      </w:r>
      <w:r>
        <w:t xml:space="preserve">ы факты злодеяний немецко-фашистских захватчиков  и на территории районов Калининской области, установлены многочисленные факты жестокого уничтожения мирного населения. </w:t>
      </w:r>
    </w:p>
    <w:p w:rsidR="00567E6F" w:rsidRDefault="00FC1FFE">
      <w:pPr>
        <w:ind w:right="71"/>
      </w:pPr>
      <w:r>
        <w:t xml:space="preserve">Из показаний свидетеля, оглашенных в судебном заседании, следует:  «3 августа 1941 г. </w:t>
      </w:r>
      <w:r>
        <w:t xml:space="preserve">немецкие войска заняли пос. Плоскошь. В первый же день немцы арестовали мужа. Затем увели в штаб, где зверски избивали его за то, что он им  не мог доставить из-за отсутствия пчел мед, а затем варварски отрубили голову,  а труп выбросили на улицу». </w:t>
      </w:r>
    </w:p>
    <w:p w:rsidR="00567E6F" w:rsidRDefault="00FC1FFE">
      <w:pPr>
        <w:ind w:right="71"/>
      </w:pPr>
      <w:r>
        <w:t>Из акт</w:t>
      </w:r>
      <w:r>
        <w:t xml:space="preserve">а о зверствах немецко-фашистских захватчиков на территории </w:t>
      </w:r>
      <w:proofErr w:type="spellStart"/>
      <w:r>
        <w:t>Сидоровского</w:t>
      </w:r>
      <w:proofErr w:type="spellEnd"/>
      <w:r>
        <w:t xml:space="preserve"> сельсовета Старицкого района следует, что «два с половиной месяца хозяйничали гитлеровские разбойники на территории </w:t>
      </w:r>
      <w:proofErr w:type="gramStart"/>
      <w:r>
        <w:t>с</w:t>
      </w:r>
      <w:proofErr w:type="gramEnd"/>
      <w:r>
        <w:t>/</w:t>
      </w:r>
      <w:proofErr w:type="gramStart"/>
      <w:r>
        <w:t>с</w:t>
      </w:r>
      <w:proofErr w:type="gramEnd"/>
      <w:r>
        <w:t xml:space="preserve">. Убийствами  и издевательствами был отмечен приход гитлеровских </w:t>
      </w:r>
      <w:r>
        <w:t xml:space="preserve">варваров. В колхозе  «8-е </w:t>
      </w:r>
      <w:r>
        <w:lastRenderedPageBreak/>
        <w:t xml:space="preserve">марта» во время боя 26 декабря 1941 г. семья в количестве 11 человек находилась в укрытии – окопе. Немецкий солдат заметил их и бросил к ним  2 гранаты. От взрыва гранат погибло из семьи 8 человек, в том числе 6 детей  в возрасте </w:t>
      </w:r>
      <w:r>
        <w:t xml:space="preserve">от 2 до 13 лет. Перед своим отступлением немцы сожгли деревню,  а многих жителей этого колхоза выгнали из деревни и направили в тыл  в дер. Волково, по дороге 9 жителей были убиты». </w:t>
      </w:r>
    </w:p>
    <w:p w:rsidR="00567E6F" w:rsidRDefault="00FC1FFE">
      <w:pPr>
        <w:spacing w:after="16"/>
        <w:ind w:left="-15" w:right="85" w:firstLine="698"/>
        <w:jc w:val="left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3594100</wp:posOffset>
            </wp:positionH>
            <wp:positionV relativeFrom="paragraph">
              <wp:posOffset>16510</wp:posOffset>
            </wp:positionV>
            <wp:extent cx="2702560" cy="2151380"/>
            <wp:effectExtent l="0" t="0" r="0" b="0"/>
            <wp:wrapSquare wrapText="bothSides" distL="114300" distR="114300"/>
            <wp:docPr id="72" name="Pictur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41"/>
                    <a:srcRect/>
                    <a:stretch/>
                  </pic:blipFill>
                  <pic:spPr>
                    <a:xfrm>
                      <a:off x="0" y="0"/>
                      <a:ext cx="2702560" cy="2151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Один из свидетелей по делу пояснил, что со слов его бабушки ему известно</w:t>
      </w:r>
      <w:r>
        <w:t xml:space="preserve">, что  во время оккупации дер. Новая </w:t>
      </w:r>
      <w:proofErr w:type="spellStart"/>
      <w:r>
        <w:t>Оленинского</w:t>
      </w:r>
      <w:proofErr w:type="spellEnd"/>
      <w:r>
        <w:t xml:space="preserve"> района, узнав, что у брата бабушки двое сыновей призваны в ряды Красной Армии, немцы расстреляли брата, его жену и мать жены и сожгли их дом. Когда бабушка хотела их </w:t>
      </w:r>
      <w:r>
        <w:tab/>
        <w:t xml:space="preserve">похоронить, </w:t>
      </w:r>
      <w:r>
        <w:tab/>
        <w:t xml:space="preserve">фашисты </w:t>
      </w:r>
      <w:r>
        <w:tab/>
        <w:t xml:space="preserve">ее </w:t>
      </w:r>
      <w:r>
        <w:tab/>
        <w:t>избили приклад</w:t>
      </w:r>
      <w:r>
        <w:t xml:space="preserve">ом, ногами, повредили позвоночник. </w:t>
      </w:r>
      <w:proofErr w:type="gramStart"/>
      <w:r>
        <w:t>Избитую</w:t>
      </w:r>
      <w:proofErr w:type="gramEnd"/>
      <w:r>
        <w:t xml:space="preserve"> заперли в блиндаже, где она просидела 2 дня без еды и воды. Спасла </w:t>
      </w:r>
    </w:p>
    <w:p w:rsidR="00567E6F" w:rsidRDefault="00FC1FFE">
      <w:pPr>
        <w:ind w:right="71" w:firstLine="0"/>
      </w:pPr>
      <w:r>
        <w:t xml:space="preserve">бабушку его мать, которая выкрала у фашистов ключ от блиндажа, и они вместе сбежали.  </w:t>
      </w:r>
    </w:p>
    <w:p w:rsidR="00567E6F" w:rsidRDefault="00FC1FFE">
      <w:pPr>
        <w:ind w:right="71"/>
      </w:pPr>
      <w:r>
        <w:t xml:space="preserve">В качестве свидетельских показаний на заседании заслушаны </w:t>
      </w:r>
      <w:r>
        <w:t>воспоминания 92-летней жительницы пос. Селижарово. В момент оккупации ей было 10 лет.  Она помнит, как фашисты безжалостно обрекали людей на голод, отбирая у мирного населения продукты и домашний скот, сжигали дома, отнимали теплые вещи и выгоняли их на мо</w:t>
      </w:r>
      <w:r>
        <w:t xml:space="preserve">роз на улицу. </w:t>
      </w:r>
    </w:p>
    <w:p w:rsidR="00567E6F" w:rsidRDefault="00FC1FFE">
      <w:pPr>
        <w:ind w:right="71"/>
      </w:pPr>
      <w:r>
        <w:t xml:space="preserve">Оглашены показания еще одного ценного свидетеля, жительницы тогда еще </w:t>
      </w:r>
      <w:proofErr w:type="spellStart"/>
      <w:r>
        <w:t>Селижаровского</w:t>
      </w:r>
      <w:proofErr w:type="spellEnd"/>
      <w:r>
        <w:t xml:space="preserve"> района, которая в силу преклонного возраста не могла присутствовать в судебном заседании. Она также помнит все ужасы войны, как немцы отбирали у людей еду и</w:t>
      </w:r>
      <w:r>
        <w:t xml:space="preserve"> одежду. </w:t>
      </w:r>
    </w:p>
    <w:p w:rsidR="00567E6F" w:rsidRDefault="00FC1FFE">
      <w:pPr>
        <w:spacing w:after="17"/>
        <w:ind w:right="71" w:firstLine="414"/>
        <w:jc w:val="right"/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-33655</wp:posOffset>
            </wp:positionV>
            <wp:extent cx="2667000" cy="3661409"/>
            <wp:effectExtent l="0" t="0" r="0" b="0"/>
            <wp:wrapSquare wrapText="bothSides" distL="114300" distR="114300"/>
            <wp:docPr id="74" name="Pictur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42"/>
                    <a:srcRect/>
                    <a:stretch/>
                  </pic:blipFill>
                  <pic:spPr>
                    <a:xfrm>
                      <a:off x="0" y="0"/>
                      <a:ext cx="2667000" cy="3661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 режиме видео-конференц-связи в суде выступила </w:t>
      </w:r>
      <w:r>
        <w:tab/>
        <w:t xml:space="preserve">жительница </w:t>
      </w:r>
      <w:r>
        <w:tab/>
        <w:t xml:space="preserve">г. </w:t>
      </w:r>
      <w:r>
        <w:tab/>
        <w:t xml:space="preserve">Ржева. </w:t>
      </w:r>
      <w:r>
        <w:tab/>
        <w:t xml:space="preserve">Перед отступлением </w:t>
      </w:r>
      <w:r>
        <w:tab/>
        <w:t xml:space="preserve">гитлеровцы </w:t>
      </w:r>
      <w:r>
        <w:tab/>
        <w:t xml:space="preserve">сожгли </w:t>
      </w:r>
      <w:r>
        <w:tab/>
        <w:t>дом,  в котором она проживала, а всех оставшихся жителей города, около 200 человек, включая взрослых и детей, в том числе и ее, собр</w:t>
      </w:r>
      <w:r>
        <w:t xml:space="preserve">али  в церкви для того, чтобы взорвать вместе  с людьми. В этой церкви взаперти они пробыли несколько суток без воды и еды, после чего были освобождены войсками Красной Армии. </w:t>
      </w:r>
    </w:p>
    <w:p w:rsidR="00567E6F" w:rsidRDefault="00FC1FFE">
      <w:pPr>
        <w:spacing w:after="17"/>
        <w:ind w:right="71" w:firstLine="369"/>
        <w:jc w:val="right"/>
      </w:pPr>
      <w:proofErr w:type="gramStart"/>
      <w:r>
        <w:t xml:space="preserve">К </w:t>
      </w:r>
      <w:r>
        <w:tab/>
        <w:t xml:space="preserve">материалам </w:t>
      </w:r>
      <w:r>
        <w:tab/>
        <w:t xml:space="preserve">дела </w:t>
      </w:r>
      <w:r>
        <w:tab/>
        <w:t xml:space="preserve">приобщены подшивки районной газеты «Путь Октября» </w:t>
      </w:r>
      <w:r>
        <w:lastRenderedPageBreak/>
        <w:t>1942–194</w:t>
      </w:r>
      <w:r>
        <w:t xml:space="preserve">5 годов, в которой печатались статьи местных жителей о фашистских злодеяниях: публичных </w:t>
      </w:r>
      <w:r>
        <w:tab/>
        <w:t xml:space="preserve">массовых </w:t>
      </w:r>
      <w:r>
        <w:tab/>
        <w:t xml:space="preserve">убийствах </w:t>
      </w:r>
      <w:r>
        <w:tab/>
        <w:t xml:space="preserve">мирных жителей, в том числе стариков, детей, разведчиков-партизан, публичных унижениях (грабеже, порке, изнасиловании женщин). </w:t>
      </w:r>
      <w:proofErr w:type="gramEnd"/>
    </w:p>
    <w:p w:rsidR="00567E6F" w:rsidRDefault="00FC1FFE">
      <w:pPr>
        <w:ind w:right="71"/>
      </w:pPr>
      <w:r>
        <w:t>В ходе заседаний о</w:t>
      </w:r>
      <w:r>
        <w:t xml:space="preserve">тдельно исследовалась оккупация больницы им. доктора Литвинова М.П. </w:t>
      </w:r>
      <w:proofErr w:type="gramStart"/>
      <w:r>
        <w:t>в</w:t>
      </w:r>
      <w:proofErr w:type="gramEnd"/>
      <w:r>
        <w:t xml:space="preserve"> с. </w:t>
      </w:r>
      <w:proofErr w:type="spellStart"/>
      <w:r>
        <w:t>Бурашево</w:t>
      </w:r>
      <w:proofErr w:type="spellEnd"/>
      <w:r>
        <w:t xml:space="preserve"> </w:t>
      </w:r>
      <w:proofErr w:type="gramStart"/>
      <w:r>
        <w:t>в</w:t>
      </w:r>
      <w:proofErr w:type="gramEnd"/>
      <w:r>
        <w:t xml:space="preserve"> период с (15) 16 ноября по 16 декабря 1941 г.  В качестве доказательств о зверствах, чинимых нацистами, допрошенным экспертом приведены воспоминания местных жителей: </w:t>
      </w:r>
    </w:p>
    <w:p w:rsidR="00567E6F" w:rsidRDefault="00FC1FFE">
      <w:pPr>
        <w:ind w:right="71"/>
      </w:pPr>
      <w:r>
        <w:t xml:space="preserve">«Немцы пришли в </w:t>
      </w:r>
      <w:proofErr w:type="spellStart"/>
      <w:r>
        <w:t>Бурашево</w:t>
      </w:r>
      <w:proofErr w:type="spellEnd"/>
      <w:r>
        <w:t xml:space="preserve"> спустя месяц после взятия Калинина и сразу же стали зверски уничтожать душевнобольных людей, которые оставались  в психбольнице. Патроны на них не тратили, уничтожали другим способом. Они вывели больных для рытья длинной неглубокой</w:t>
      </w:r>
      <w:r>
        <w:t xml:space="preserve"> траншеи – от конторы в сторону оврага. Вдоль траншеи поставили больных, а медсестер заставили делать им смертельный укол в вену – 2 кубика воздуха. Больные падали в яму и их тут же засыпали землей, откуда слышались стон и крики. Таким </w:t>
      </w:r>
      <w:proofErr w:type="gramStart"/>
      <w:r>
        <w:t>образом</w:t>
      </w:r>
      <w:proofErr w:type="gramEnd"/>
      <w:r>
        <w:t xml:space="preserve"> были уничтож</w:t>
      </w:r>
      <w:r>
        <w:t xml:space="preserve">ены все душевнобольные психбольницы».  </w:t>
      </w:r>
    </w:p>
    <w:p w:rsidR="00567E6F" w:rsidRDefault="00FC1FFE" w:rsidP="00DA6543">
      <w:pPr>
        <w:ind w:left="708" w:right="71" w:firstLine="0"/>
      </w:pPr>
      <w:r>
        <w:t>Судебный процесс получил широкий общественный резонанс.</w:t>
      </w:r>
      <w:bookmarkStart w:id="0" w:name="_GoBack"/>
      <w:bookmarkEnd w:id="0"/>
    </w:p>
    <w:p w:rsidR="00567E6F" w:rsidRDefault="00FC1FFE">
      <w:pPr>
        <w:ind w:right="71"/>
      </w:pPr>
      <w:r>
        <w:t>На заседаниях присутствовали многочисленные представители средств массовой информации, ветераны Великой Отечественной войны, представители власти и общественн</w:t>
      </w:r>
      <w:r>
        <w:t xml:space="preserve">ых организаций, студенты тверских вузов, школьники, юнармейцы. </w:t>
      </w:r>
    </w:p>
    <w:p w:rsidR="00567E6F" w:rsidRDefault="00FC1FFE">
      <w:pPr>
        <w:ind w:right="71"/>
      </w:pPr>
      <w:r>
        <w:t xml:space="preserve">Итоговое выездное судебное заседание проведено 21 июня 2024 г.  в историческом мультимедийном парке «Россия – Моя история». В этот день оглашена резолютивная часть решения, согласно которому заявление прокурора  об установлении факта, имеющего юридическое </w:t>
      </w:r>
      <w:r>
        <w:t xml:space="preserve">значение, было удовлетворено. </w:t>
      </w:r>
    </w:p>
    <w:p w:rsidR="00567E6F" w:rsidRDefault="00FC1FFE">
      <w:pPr>
        <w:ind w:right="71"/>
      </w:pPr>
      <w:proofErr w:type="gramStart"/>
      <w:r>
        <w:t>Таким образом, благодаря продолжительной совместной работе межведомственной рабочей группы прокуратуры области по подготовке и подаче в суд заявления о признании преступлений, совершенных на территории Калининской области в п</w:t>
      </w:r>
      <w:r>
        <w:t xml:space="preserve">ериод Великой Отечественной войны 1941–1945 годов, военными преступлениями, преступлениями против человечности и геноцидом народов Советского Союза, а также поисковых отрядов и других лиц в рамках масштабного проекта «Без срока давности», направленного на </w:t>
      </w:r>
      <w:r>
        <w:t>сохранение</w:t>
      </w:r>
      <w:proofErr w:type="gramEnd"/>
      <w:r>
        <w:t xml:space="preserve">  у современников памяти о Великой Отечественной войне, была восстановлена историческая справедливость.  </w:t>
      </w:r>
    </w:p>
    <w:p w:rsidR="00567E6F" w:rsidRDefault="00FC1FFE">
      <w:pPr>
        <w:spacing w:after="0"/>
        <w:ind w:left="-1" w:right="29" w:firstLine="0"/>
        <w:jc w:val="right"/>
      </w:pPr>
      <w:r>
        <w:rPr>
          <w:noProof/>
        </w:rPr>
        <w:lastRenderedPageBreak/>
        <w:drawing>
          <wp:inline distT="0" distB="0" distL="0" distR="0">
            <wp:extent cx="6284468" cy="3548126"/>
            <wp:effectExtent l="0" t="0" r="0" b="0"/>
            <wp:docPr id="77" name="Picture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43"/>
                    <a:srcRect/>
                    <a:stretch/>
                  </pic:blipFill>
                  <pic:spPr>
                    <a:xfrm>
                      <a:off x="0" y="0"/>
                      <a:ext cx="6284468" cy="354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67E6F" w:rsidRDefault="00FC1FFE">
      <w:pPr>
        <w:ind w:right="71"/>
      </w:pPr>
      <w:r>
        <w:t xml:space="preserve">Установленный юридический факт геноцида советского народа </w:t>
      </w:r>
      <w:proofErr w:type="spellStart"/>
      <w:r>
        <w:t>немецкофашистскими</w:t>
      </w:r>
      <w:proofErr w:type="spellEnd"/>
      <w:r>
        <w:t xml:space="preserve"> захватчиками призван препятствовать возрождению идей нацизма</w:t>
      </w:r>
      <w:r>
        <w:t xml:space="preserve">  в настоящем и будущем, предотвратить попытки переписывания истории, дать оценку нацистским преступлениям против человечности, у которых </w:t>
      </w:r>
      <w:proofErr w:type="gramStart"/>
      <w:r>
        <w:t>нет и не может</w:t>
      </w:r>
      <w:proofErr w:type="gramEnd"/>
      <w:r>
        <w:t xml:space="preserve"> быть срока давности.  </w:t>
      </w:r>
    </w:p>
    <w:sectPr w:rsidR="00567E6F">
      <w:headerReference w:type="default" r:id="rId44"/>
      <w:headerReference w:type="first" r:id="rId45"/>
      <w:pgSz w:w="11906" w:h="16838"/>
      <w:pgMar w:top="717" w:right="487" w:bottom="1077" w:left="1419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1FFE" w:rsidRDefault="00FC1FFE">
      <w:pPr>
        <w:spacing w:after="0" w:line="240" w:lineRule="auto"/>
      </w:pPr>
      <w:r>
        <w:separator/>
      </w:r>
    </w:p>
  </w:endnote>
  <w:endnote w:type="continuationSeparator" w:id="0">
    <w:p w:rsidR="00FC1FFE" w:rsidRDefault="00FC1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XO Thames">
    <w:panose1 w:val="02020603050405020304"/>
    <w:charset w:val="CC"/>
    <w:family w:val="roman"/>
    <w:pitch w:val="variable"/>
    <w:sig w:usb0="800002FF" w:usb1="0000084A" w:usb2="00000000" w:usb3="00000000" w:csb0="0000001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1FFE" w:rsidRDefault="00FC1FFE">
      <w:pPr>
        <w:spacing w:after="0" w:line="240" w:lineRule="auto"/>
      </w:pPr>
      <w:r>
        <w:separator/>
      </w:r>
    </w:p>
  </w:footnote>
  <w:footnote w:type="continuationSeparator" w:id="0">
    <w:p w:rsidR="00FC1FFE" w:rsidRDefault="00FC1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7E6F" w:rsidRDefault="00FC1FFE">
    <w:pPr>
      <w:spacing w:after="0"/>
      <w:ind w:right="81" w:firstLine="0"/>
      <w:jc w:val="center"/>
    </w:pPr>
    <w:r>
      <w:fldChar w:fldCharType="begin"/>
    </w:r>
    <w:r>
      <w:instrText xml:space="preserve">PAGE </w:instrText>
    </w:r>
    <w:r>
      <w:fldChar w:fldCharType="separate"/>
    </w:r>
    <w:r w:rsidR="00DA6543">
      <w:rPr>
        <w:noProof/>
      </w:rPr>
      <w:t>47</w:t>
    </w:r>
    <w:r>
      <w:fldChar w:fldCharType="end"/>
    </w:r>
    <w: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7E6F" w:rsidRDefault="00567E6F">
    <w:pPr>
      <w:spacing w:after="160"/>
      <w:ind w:right="0" w:firstLine="0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7E6F"/>
    <w:rsid w:val="00460F42"/>
    <w:rsid w:val="00567E6F"/>
    <w:rsid w:val="00DA6543"/>
    <w:rsid w:val="00FC1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pPr>
      <w:spacing w:after="15" w:line="264" w:lineRule="auto"/>
      <w:ind w:right="78" w:firstLine="701"/>
      <w:jc w:val="both"/>
    </w:pPr>
    <w:rPr>
      <w:rFonts w:ascii="Times New Roman" w:hAnsi="Times New Roman"/>
      <w:sz w:val="28"/>
    </w:rPr>
  </w:style>
  <w:style w:type="paragraph" w:styleId="10">
    <w:name w:val="heading 1"/>
    <w:next w:val="a"/>
    <w:link w:val="11"/>
    <w:uiPriority w:val="9"/>
    <w:qFormat/>
    <w:pPr>
      <w:keepNext/>
      <w:keepLines/>
      <w:spacing w:after="3" w:line="264" w:lineRule="auto"/>
      <w:ind w:left="10" w:right="81" w:hanging="10"/>
      <w:jc w:val="center"/>
      <w:outlineLvl w:val="0"/>
    </w:pPr>
    <w:rPr>
      <w:rFonts w:ascii="Times New Roman" w:hAnsi="Times New Roman"/>
      <w:b/>
      <w:sz w:val="28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rFonts w:ascii="Times New Roman" w:hAnsi="Times New Roman"/>
      <w:color w:val="000000"/>
      <w:sz w:val="28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Times New Roman" w:hAnsi="Times New Roman"/>
      <w:b/>
      <w:color w:val="000000"/>
      <w:sz w:val="28"/>
    </w:rPr>
  </w:style>
  <w:style w:type="paragraph" w:customStyle="1" w:styleId="12">
    <w:name w:val="Основной шрифт абзаца1"/>
    <w:link w:val="13"/>
  </w:style>
  <w:style w:type="paragraph" w:customStyle="1" w:styleId="13">
    <w:name w:val="Гиперссылка1"/>
    <w:link w:val="a3"/>
    <w:rPr>
      <w:color w:val="0000FF"/>
      <w:u w:val="single"/>
    </w:rPr>
  </w:style>
  <w:style w:type="character" w:styleId="a3">
    <w:name w:val="Hyperlink"/>
    <w:link w:val="13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4">
    <w:name w:val="toc 1"/>
    <w:next w:val="a"/>
    <w:link w:val="15"/>
    <w:uiPriority w:val="39"/>
    <w:rPr>
      <w:rFonts w:ascii="XO Thames" w:hAnsi="XO Thames"/>
      <w:b/>
      <w:sz w:val="28"/>
    </w:rPr>
  </w:style>
  <w:style w:type="character" w:customStyle="1" w:styleId="15">
    <w:name w:val="Оглавление 1 Знак"/>
    <w:link w:val="14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4">
    <w:name w:val="Subtitle"/>
    <w:next w:val="a"/>
    <w:link w:val="a5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5">
    <w:name w:val="Подзаголовок Знак"/>
    <w:link w:val="a4"/>
    <w:rPr>
      <w:rFonts w:ascii="XO Thames" w:hAnsi="XO Thames"/>
      <w:i/>
      <w:sz w:val="24"/>
    </w:rPr>
  </w:style>
  <w:style w:type="paragraph" w:styleId="a6">
    <w:name w:val="Title"/>
    <w:next w:val="a"/>
    <w:link w:val="a7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7">
    <w:name w:val="Название Знак"/>
    <w:link w:val="a6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styleId="a8">
    <w:name w:val="Balloon Text"/>
    <w:basedOn w:val="a"/>
    <w:link w:val="a9"/>
    <w:uiPriority w:val="99"/>
    <w:semiHidden/>
    <w:unhideWhenUsed/>
    <w:rsid w:val="00460F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60F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"/>
    <w:uiPriority w:val="9"/>
    <w:qFormat/>
    <w:rsid w:val="00111F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Heading 1 Char"/>
    <w:basedOn w:val="a0"/>
    <w:link w:val="10"/>
    <w:uiPriority w:val="9"/>
    <w:rsid w:val="00111FAE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47</Pages>
  <Words>12597</Words>
  <Characters>71807</Characters>
  <Application>Microsoft Office Word</Application>
  <DocSecurity>0</DocSecurity>
  <Lines>598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Администрация</dc:creator>
  <cp:lastModifiedBy>1</cp:lastModifiedBy>
  <cp:revision>2</cp:revision>
  <dcterms:created xsi:type="dcterms:W3CDTF">2025-04-28T08:41:00Z</dcterms:created>
  <dcterms:modified xsi:type="dcterms:W3CDTF">2025-04-28T08:41:00Z</dcterms:modified>
</cp:coreProperties>
</file>