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left"/>
      </w:pPr>
      <w:r>
        <w:rPr>
          <w:b w:val="1"/>
        </w:rPr>
        <w:t xml:space="preserve">                                            </w:t>
      </w:r>
      <w:r>
        <w:rPr>
          <w:b w:val="1"/>
          <w:i w:val="1"/>
          <w:sz w:val="28"/>
        </w:rPr>
        <w:t>РОССИЙСКАЯ ФЕДЕРАЦИЯ</w:t>
      </w:r>
    </w:p>
    <w:p w14:paraId="02000000">
      <w:pPr>
        <w:ind/>
        <w:jc w:val="center"/>
        <w:rPr>
          <w:b w:val="1"/>
          <w:i w:val="1"/>
          <w:sz w:val="28"/>
        </w:rPr>
      </w:pPr>
      <w:r>
        <w:rPr>
          <w:b w:val="1"/>
          <w:i w:val="1"/>
          <w:sz w:val="28"/>
        </w:rPr>
        <w:t xml:space="preserve">РОСТОВСКАЯ ОБЛАСТЬ </w:t>
      </w:r>
    </w:p>
    <w:p w14:paraId="03000000">
      <w:pPr>
        <w:ind/>
        <w:jc w:val="center"/>
        <w:rPr>
          <w:b w:val="1"/>
          <w:i w:val="1"/>
          <w:sz w:val="28"/>
        </w:rPr>
      </w:pPr>
      <w:r>
        <w:rPr>
          <w:b w:val="1"/>
          <w:i w:val="1"/>
          <w:sz w:val="28"/>
        </w:rPr>
        <w:t>НЕКЛИНОВСКИЙ РАЙОН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Муниципальное образование</w:t>
      </w:r>
    </w:p>
    <w:p w14:paraId="05000000">
      <w:pPr>
        <w:ind/>
        <w:jc w:val="center"/>
        <w:rPr>
          <w:b w:val="1"/>
          <w:i w:val="1"/>
          <w:sz w:val="28"/>
        </w:rPr>
      </w:pPr>
      <w:r>
        <w:rPr>
          <w:b w:val="1"/>
          <w:i w:val="1"/>
          <w:sz w:val="28"/>
        </w:rPr>
        <w:t>«Натальевское сельское поселение»</w:t>
      </w:r>
    </w:p>
    <w:p w14:paraId="06000000">
      <w:pPr>
        <w:ind/>
        <w:jc w:val="center"/>
        <w:rPr>
          <w:i w:val="1"/>
          <w:sz w:val="28"/>
        </w:rPr>
      </w:pPr>
      <w:r>
        <w:rPr>
          <w:b w:val="1"/>
          <w:i w:val="1"/>
          <w:sz w:val="28"/>
        </w:rPr>
        <w:t xml:space="preserve">Собрание депутатов </w:t>
      </w:r>
      <w:r>
        <w:rPr>
          <w:b w:val="1"/>
          <w:i w:val="1"/>
          <w:sz w:val="28"/>
        </w:rPr>
        <w:t>Натальевского сельского поселения</w:t>
      </w:r>
    </w:p>
    <w:p w14:paraId="07000000">
      <w:pPr>
        <w:ind/>
        <w:jc w:val="right"/>
        <w:rPr>
          <w:b w:val="1"/>
          <w:u w:val="single"/>
        </w:rPr>
      </w:pPr>
    </w:p>
    <w:p w14:paraId="08000000">
      <w:pPr>
        <w:pStyle w:val="Style_2"/>
        <w:ind/>
        <w:jc w:val="center"/>
      </w:pPr>
      <w:r>
        <w:rPr>
          <w:b w:val="1"/>
          <w:sz w:val="28"/>
        </w:rPr>
        <w:t>РЕШЕНИЕ</w:t>
      </w:r>
    </w:p>
    <w:p w14:paraId="09000000">
      <w:pPr>
        <w:pStyle w:val="Style_2"/>
        <w:ind/>
        <w:jc w:val="center"/>
        <w:rPr>
          <w:b w:val="1"/>
          <w:sz w:val="28"/>
        </w:rPr>
      </w:pPr>
    </w:p>
    <w:p w14:paraId="0A000000">
      <w:pPr>
        <w:pStyle w:val="Style_2"/>
        <w:ind w:firstLine="0" w:left="0" w:right="43"/>
        <w:jc w:val="center"/>
        <w:rPr>
          <w:sz w:val="28"/>
        </w:rPr>
      </w:pPr>
      <w:bookmarkStart w:id="1" w:name="_GoBack"/>
      <w:bookmarkEnd w:id="1"/>
      <w:r>
        <w:rPr>
          <w:sz w:val="28"/>
        </w:rPr>
        <w:t xml:space="preserve">О внесении изменений в решение Собрания депутатов Натальевского сельского поселения  от 20.07.2007 года №62 «О бюджетном процессе </w:t>
      </w:r>
    </w:p>
    <w:p w14:paraId="0B000000">
      <w:pPr>
        <w:pStyle w:val="Style_2"/>
        <w:ind w:firstLine="0" w:left="0" w:right="43"/>
        <w:jc w:val="center"/>
        <w:rPr>
          <w:sz w:val="28"/>
        </w:rPr>
      </w:pPr>
      <w:r>
        <w:rPr>
          <w:sz w:val="28"/>
        </w:rPr>
        <w:t>в Натальевском сельском поселении»</w:t>
      </w:r>
    </w:p>
    <w:p w14:paraId="0C000000">
      <w:pPr>
        <w:pStyle w:val="Style_2"/>
        <w:ind w:firstLine="0" w:left="0" w:right="43"/>
        <w:jc w:val="center"/>
        <w:rPr>
          <w:b w:val="1"/>
          <w:sz w:val="28"/>
        </w:rPr>
      </w:pPr>
    </w:p>
    <w:p w14:paraId="0D000000">
      <w:pPr>
        <w:pStyle w:val="Style_2"/>
        <w:ind w:firstLine="708" w:left="0"/>
        <w:jc w:val="both"/>
      </w:pPr>
      <w:r>
        <w:rPr>
          <w:b w:val="1"/>
          <w:sz w:val="28"/>
        </w:rPr>
        <w:t xml:space="preserve">    </w:t>
      </w:r>
      <w:r>
        <w:rPr>
          <w:b w:val="1"/>
          <w:sz w:val="28"/>
        </w:rPr>
        <w:t>Принято</w:t>
      </w:r>
    </w:p>
    <w:p w14:paraId="0E000000">
      <w:pPr>
        <w:pStyle w:val="Style_2"/>
        <w:ind/>
        <w:jc w:val="both"/>
      </w:pPr>
      <w:r>
        <w:rPr>
          <w:b w:val="1"/>
          <w:sz w:val="28"/>
        </w:rPr>
        <w:t xml:space="preserve">   </w:t>
      </w:r>
      <w:r>
        <w:rPr>
          <w:b w:val="1"/>
          <w:sz w:val="28"/>
        </w:rPr>
        <w:t>Собранием депутатов                                                           08  ноября</w:t>
      </w:r>
      <w:r>
        <w:rPr>
          <w:b w:val="1"/>
          <w:sz w:val="28"/>
        </w:rPr>
        <w:t xml:space="preserve"> 2023 года</w:t>
      </w:r>
      <w:r>
        <w:rPr>
          <w:b w:val="1"/>
          <w:sz w:val="28"/>
        </w:rPr>
        <w:t xml:space="preserve">    </w:t>
      </w:r>
    </w:p>
    <w:p w14:paraId="0F000000">
      <w:pPr>
        <w:pStyle w:val="Style_2"/>
        <w:ind/>
        <w:jc w:val="both"/>
        <w:rPr>
          <w:b w:val="1"/>
          <w:sz w:val="28"/>
        </w:rPr>
      </w:pPr>
    </w:p>
    <w:p w14:paraId="10000000">
      <w:pPr>
        <w:pStyle w:val="Style_2"/>
        <w:ind w:firstLine="0" w:left="0" w:right="43"/>
        <w:jc w:val="both"/>
      </w:pPr>
      <w:r>
        <w:rPr>
          <w:sz w:val="28"/>
        </w:rPr>
        <w:tab/>
      </w:r>
      <w:r>
        <w:rPr>
          <w:sz w:val="28"/>
        </w:rPr>
        <w:t>В целях реализации Федерального Закона от 06.10.2003 г</w:t>
      </w:r>
      <w:r>
        <w:rPr>
          <w:sz w:val="28"/>
        </w:rPr>
        <w:t>ода</w:t>
      </w:r>
      <w:r>
        <w:rPr>
          <w:sz w:val="28"/>
        </w:rPr>
        <w:t xml:space="preserve"> № 131-ФЗ «Об общих принципах организации местного самоуправления в Российской Федерации», а также с учетом изменений, внесенных в Бюджетный Кодекс Российской  Федерации, </w:t>
      </w:r>
      <w:r>
        <w:rPr>
          <w:sz w:val="28"/>
        </w:rPr>
        <w:t>Собрание депутатов Натальевского сельского поселения</w:t>
      </w:r>
    </w:p>
    <w:p w14:paraId="11000000">
      <w:pPr>
        <w:pStyle w:val="Style_2"/>
        <w:ind w:firstLine="0" w:left="0" w:right="43"/>
        <w:jc w:val="both"/>
        <w:rPr>
          <w:sz w:val="28"/>
        </w:rPr>
      </w:pPr>
    </w:p>
    <w:p w14:paraId="12000000">
      <w:pPr>
        <w:pStyle w:val="Style_2"/>
        <w:spacing w:line="360" w:lineRule="auto"/>
        <w:ind w:firstLine="709" w:left="0"/>
        <w:jc w:val="center"/>
      </w:pPr>
      <w:r>
        <w:rPr>
          <w:sz w:val="28"/>
        </w:rPr>
        <w:t>РЕШИЛО:</w:t>
      </w:r>
    </w:p>
    <w:p w14:paraId="13000000">
      <w:pPr>
        <w:pStyle w:val="Style_2"/>
        <w:ind w:firstLine="720" w:left="0" w:right="43"/>
        <w:jc w:val="both"/>
        <w:rPr>
          <w:sz w:val="28"/>
        </w:rPr>
      </w:pPr>
      <w:r>
        <w:rPr>
          <w:sz w:val="28"/>
        </w:rPr>
        <w:t xml:space="preserve">1. Внести в решение Собрания депутатов Натальевского сельского поселения от 20.07.2007 года №62 «О бюджетном процессе в Натальевском сельском поселении» следующие изменения: </w:t>
      </w:r>
    </w:p>
    <w:p w14:paraId="14000000">
      <w:pPr>
        <w:pStyle w:val="Style_2"/>
        <w:ind w:firstLine="720" w:left="0" w:right="43"/>
        <w:jc w:val="both"/>
        <w:rPr>
          <w:sz w:val="28"/>
        </w:rPr>
      </w:pPr>
    </w:p>
    <w:p w14:paraId="15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>1) Приложение к решению Собрания депутатов Натальевского сельского поселения от 20.07.2007 года №62 «О бюджетном процессе в Натальевском сельском поселении» изложить в редакции согласно приложению к настоящему решению.</w:t>
      </w:r>
    </w:p>
    <w:p w14:paraId="16000000">
      <w:pPr>
        <w:pStyle w:val="Style_2"/>
        <w:ind w:firstLine="709" w:left="0"/>
        <w:jc w:val="both"/>
        <w:rPr>
          <w:sz w:val="28"/>
        </w:rPr>
      </w:pPr>
    </w:p>
    <w:p w14:paraId="17000000">
      <w:pPr>
        <w:pStyle w:val="Style_2"/>
        <w:ind w:firstLine="709" w:left="0"/>
        <w:jc w:val="both"/>
        <w:rPr>
          <w:sz w:val="28"/>
        </w:rPr>
      </w:pPr>
      <w:r>
        <w:rPr>
          <w:sz w:val="28"/>
        </w:rPr>
        <w:t>2.</w:t>
      </w:r>
      <w:r>
        <w:rPr>
          <w:sz w:val="28"/>
        </w:rPr>
        <w:t xml:space="preserve"> Настоящее Решение вступает в силу со дня его официального опубликования.</w:t>
      </w:r>
    </w:p>
    <w:p w14:paraId="18000000">
      <w:pPr>
        <w:pStyle w:val="Style_2"/>
        <w:ind w:firstLine="0" w:left="0" w:right="43"/>
        <w:jc w:val="both"/>
        <w:rPr>
          <w:sz w:val="28"/>
        </w:rPr>
      </w:pPr>
    </w:p>
    <w:p w14:paraId="19000000">
      <w:pPr>
        <w:pStyle w:val="Style_2"/>
        <w:rPr>
          <w:sz w:val="28"/>
        </w:rPr>
      </w:pPr>
    </w:p>
    <w:p w14:paraId="1A000000">
      <w:pPr>
        <w:pStyle w:val="Style_2"/>
        <w:rPr>
          <w:sz w:val="28"/>
        </w:rPr>
      </w:pPr>
    </w:p>
    <w:p w14:paraId="1B000000">
      <w:pPr>
        <w:pStyle w:val="Style_2"/>
      </w:pPr>
      <w:r>
        <w:rPr>
          <w:sz w:val="28"/>
        </w:rPr>
        <w:t xml:space="preserve">              </w:t>
      </w:r>
      <w:r>
        <w:rPr>
          <w:sz w:val="28"/>
        </w:rPr>
        <w:t>Председатель</w:t>
      </w:r>
    </w:p>
    <w:p w14:paraId="1C000000">
      <w:pPr>
        <w:pStyle w:val="Style_2"/>
        <w:rPr>
          <w:sz w:val="28"/>
        </w:rPr>
      </w:pPr>
      <w:r>
        <w:rPr>
          <w:sz w:val="28"/>
        </w:rPr>
        <w:t xml:space="preserve">     </w:t>
      </w:r>
      <w:r>
        <w:rPr>
          <w:sz w:val="28"/>
        </w:rPr>
        <w:t xml:space="preserve">Собрания депутатов – </w:t>
      </w:r>
    </w:p>
    <w:p w14:paraId="1D000000">
      <w:pPr>
        <w:pStyle w:val="Style_2"/>
      </w:pPr>
      <w:r>
        <w:rPr>
          <w:sz w:val="28"/>
        </w:rPr>
        <w:t>глава Натальевского 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О.В.Прокопенко</w:t>
      </w:r>
      <w:r>
        <w:rPr>
          <w:sz w:val="28"/>
        </w:rPr>
        <w:t xml:space="preserve">                  </w:t>
      </w:r>
    </w:p>
    <w:p w14:paraId="1E000000">
      <w:pPr>
        <w:pStyle w:val="Style_2"/>
        <w:rPr>
          <w:b w:val="1"/>
          <w:sz w:val="28"/>
        </w:rPr>
      </w:pPr>
    </w:p>
    <w:p w14:paraId="1F000000">
      <w:pPr>
        <w:pStyle w:val="Style_2"/>
        <w:rPr>
          <w:b w:val="1"/>
          <w:sz w:val="28"/>
        </w:rPr>
      </w:pPr>
    </w:p>
    <w:p w14:paraId="20000000">
      <w:pPr>
        <w:pStyle w:val="Style_2"/>
      </w:pPr>
      <w:r>
        <w:rPr>
          <w:b w:val="1"/>
          <w:sz w:val="28"/>
        </w:rPr>
        <w:t xml:space="preserve">     </w:t>
      </w:r>
      <w:r>
        <w:rPr>
          <w:sz w:val="28"/>
        </w:rPr>
        <w:t>село Натальевка</w:t>
      </w:r>
    </w:p>
    <w:p w14:paraId="21000000">
      <w:pPr>
        <w:pStyle w:val="Style_2"/>
      </w:pPr>
      <w:r>
        <w:rPr>
          <w:sz w:val="28"/>
        </w:rPr>
        <w:t xml:space="preserve">     </w:t>
      </w:r>
      <w:r>
        <w:rPr>
          <w:sz w:val="28"/>
        </w:rPr>
        <w:t xml:space="preserve">_08_ </w:t>
      </w:r>
      <w:r>
        <w:rPr>
          <w:sz w:val="28"/>
        </w:rPr>
        <w:t>ноября</w:t>
      </w:r>
      <w:r>
        <w:rPr>
          <w:sz w:val="28"/>
        </w:rPr>
        <w:t xml:space="preserve"> 2023 года</w:t>
      </w:r>
    </w:p>
    <w:p w14:paraId="22000000">
      <w:pPr>
        <w:pStyle w:val="Style_2"/>
      </w:pPr>
      <w:r>
        <w:rPr>
          <w:sz w:val="28"/>
        </w:rPr>
        <w:t xml:space="preserve">     №49 </w:t>
      </w:r>
    </w:p>
    <w:sectPr>
      <w:type w:val="nextPage"/>
      <w:pgSz w:h="16838" w:orient="portrait" w:w="11906"/>
      <w:pgMar w:bottom="567" w:footer="0" w:gutter="0" w:header="0" w:left="1134" w:right="748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8"/>
      <w:lvlText w:val=""/>
      <w:lvlJc w:val="left"/>
      <w:pPr>
        <w:ind w:firstLine="0" w:left="0"/>
      </w:pPr>
    </w:lvl>
    <w:lvl w:ilvl="1">
      <w:start w:val="1"/>
      <w:numFmt w:val="decimal"/>
      <w:pStyle w:val="Style_48"/>
      <w:lvlText w:val=""/>
      <w:lvlJc w:val="left"/>
      <w:pPr>
        <w:ind w:firstLine="0" w:left="0"/>
      </w:pPr>
    </w:lvl>
    <w:lvl w:ilvl="2">
      <w:start w:val="1"/>
      <w:numFmt w:val="decimal"/>
      <w:lvlText w:val=""/>
      <w:lvlJc w:val="left"/>
      <w:pPr>
        <w:ind w:firstLine="0" w:left="0"/>
      </w:pPr>
    </w:lvl>
    <w:lvl w:ilvl="3">
      <w:start w:val="1"/>
      <w:numFmt w:val="decimal"/>
      <w:lvlText w:val=""/>
      <w:lvlJc w:val="left"/>
      <w:pPr>
        <w:ind w:firstLine="0" w:left="0"/>
      </w:pPr>
    </w:lvl>
    <w:lvl w:ilvl="4">
      <w:start w:val="1"/>
      <w:numFmt w:val="decimal"/>
      <w:lvlText w:val=""/>
      <w:lvlJc w:val="left"/>
      <w:pPr>
        <w:ind w:firstLine="0" w:left="0"/>
      </w:pPr>
    </w:lvl>
    <w:lvl w:ilvl="5">
      <w:start w:val="1"/>
      <w:numFmt w:val="decimal"/>
      <w:lvlText w:val=""/>
      <w:lvlJc w:val="left"/>
      <w:pPr>
        <w:ind w:firstLine="0" w:left="0"/>
      </w:pPr>
    </w:lvl>
    <w:lvl w:ilvl="6">
      <w:start w:val="1"/>
      <w:numFmt w:val="decimal"/>
      <w:lvlText w:val=""/>
      <w:lvlJc w:val="left"/>
      <w:pPr>
        <w:ind w:firstLine="0" w:left="0"/>
      </w:pPr>
    </w:lvl>
    <w:lvl w:ilvl="7">
      <w:start w:val="1"/>
      <w:numFmt w:val="decimal"/>
      <w:lvlText w:val=""/>
      <w:lvlJc w:val="left"/>
      <w:pPr>
        <w:ind w:firstLine="0" w:left="0"/>
      </w:pPr>
    </w:lvl>
    <w:lvl w:ilvl="8">
      <w:start w:val="1"/>
      <w:numFmt w:val="decimal"/>
      <w:lvlText w:val=""/>
      <w:lvlJc w:val="left"/>
      <w:pPr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ind/>
      <w:jc w:val="left"/>
    </w:pPr>
    <w:rPr>
      <w:rFonts w:ascii="Times New Roman" w:hAnsi="Times New Roman"/>
      <w:color w:val="00000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z w:val="24"/>
    </w:rPr>
  </w:style>
  <w:style w:styleId="Style_3" w:type="paragraph">
    <w:name w:val="WW8Num1z8"/>
    <w:link w:val="Style_3_ch"/>
  </w:style>
  <w:style w:styleId="Style_3_ch" w:type="character">
    <w:name w:val="WW8Num1z8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WW8Num1z2"/>
    <w:link w:val="Style_5_ch"/>
  </w:style>
  <w:style w:styleId="Style_5_ch" w:type="character">
    <w:name w:val="WW8Num1z2"/>
    <w:link w:val="Style_5"/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Balloon Text"/>
    <w:basedOn w:val="Style_2"/>
    <w:link w:val="Style_7_ch"/>
    <w:rPr>
      <w:rFonts w:ascii="Tahoma" w:hAnsi="Tahoma"/>
      <w:sz w:val="16"/>
    </w:rPr>
  </w:style>
  <w:style w:styleId="Style_7_ch" w:type="character">
    <w:name w:val="Balloon Text"/>
    <w:basedOn w:val="Style_2_ch"/>
    <w:link w:val="Style_7"/>
    <w:rPr>
      <w:rFonts w:ascii="Tahoma" w:hAnsi="Tahoma"/>
      <w:sz w:val="16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Заголовок"/>
    <w:basedOn w:val="Style_2"/>
    <w:next w:val="Style_10"/>
    <w:link w:val="Style_1_ch"/>
    <w:pPr>
      <w:ind/>
      <w:jc w:val="center"/>
    </w:pPr>
    <w:rPr>
      <w:sz w:val="28"/>
    </w:rPr>
  </w:style>
  <w:style w:styleId="Style_1_ch" w:type="character">
    <w:name w:val="Заголовок"/>
    <w:basedOn w:val="Style_2_ch"/>
    <w:link w:val="Style_1"/>
    <w:rPr>
      <w:sz w:val="28"/>
    </w:rPr>
  </w:style>
  <w:style w:styleId="Style_10" w:type="paragraph">
    <w:name w:val="Body Text"/>
    <w:basedOn w:val="Style_2"/>
    <w:link w:val="Style_10_ch"/>
    <w:pPr>
      <w:spacing w:after="140" w:before="0" w:line="288" w:lineRule="auto"/>
      <w:ind/>
    </w:pPr>
  </w:style>
  <w:style w:styleId="Style_10_ch" w:type="character">
    <w:name w:val="Body Text"/>
    <w:basedOn w:val="Style_2_ch"/>
    <w:link w:val="Style_10"/>
  </w:style>
  <w:style w:styleId="Style_11" w:type="paragraph">
    <w:name w:val="Caption"/>
    <w:basedOn w:val="Style_2"/>
    <w:link w:val="Style_11_ch"/>
    <w:pPr>
      <w:spacing w:after="120" w:before="120"/>
      <w:ind/>
    </w:pPr>
    <w:rPr>
      <w:i w:val="1"/>
      <w:sz w:val="24"/>
    </w:rPr>
  </w:style>
  <w:style w:styleId="Style_11_ch" w:type="character">
    <w:name w:val="Caption"/>
    <w:basedOn w:val="Style_2_ch"/>
    <w:link w:val="Style_11"/>
    <w:rPr>
      <w:i w:val="1"/>
      <w:sz w:val="24"/>
    </w:rPr>
  </w:style>
  <w:style w:styleId="Style_12" w:type="paragraph">
    <w:name w:val="heading 3"/>
    <w:next w:val="Style_2"/>
    <w:link w:val="Style_12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2_ch" w:type="character">
    <w:name w:val="heading 3"/>
    <w:link w:val="Style_12"/>
    <w:rPr>
      <w:rFonts w:ascii="XO Thames" w:hAnsi="XO Thames"/>
      <w:b w:val="1"/>
      <w:sz w:val="26"/>
    </w:rPr>
  </w:style>
  <w:style w:styleId="Style_13" w:type="paragraph">
    <w:name w:val="Указатель"/>
    <w:basedOn w:val="Style_2"/>
    <w:link w:val="Style_13_ch"/>
  </w:style>
  <w:style w:styleId="Style_13_ch" w:type="character">
    <w:name w:val="Указатель"/>
    <w:basedOn w:val="Style_2_ch"/>
    <w:link w:val="Style_13"/>
  </w:style>
  <w:style w:styleId="Style_14" w:type="paragraph">
    <w:name w:val="WW8Num1z5"/>
    <w:link w:val="Style_14_ch"/>
  </w:style>
  <w:style w:styleId="Style_14_ch" w:type="character">
    <w:name w:val="WW8Num1z5"/>
    <w:link w:val="Style_14"/>
  </w:style>
  <w:style w:styleId="Style_15" w:type="paragraph">
    <w:name w:val="Указатель3"/>
    <w:basedOn w:val="Style_2"/>
    <w:link w:val="Style_15_ch"/>
  </w:style>
  <w:style w:styleId="Style_15_ch" w:type="character">
    <w:name w:val="Указатель3"/>
    <w:basedOn w:val="Style_2_ch"/>
    <w:link w:val="Style_15"/>
  </w:style>
  <w:style w:styleId="Style_16" w:type="paragraph">
    <w:name w:val="caption"/>
    <w:basedOn w:val="Style_2"/>
    <w:link w:val="Style_16_ch"/>
    <w:pPr>
      <w:spacing w:after="120" w:before="120"/>
      <w:ind/>
    </w:pPr>
    <w:rPr>
      <w:i w:val="1"/>
    </w:rPr>
  </w:style>
  <w:style w:styleId="Style_16_ch" w:type="character">
    <w:name w:val="caption"/>
    <w:basedOn w:val="Style_2_ch"/>
    <w:link w:val="Style_16"/>
    <w:rPr>
      <w:i w:val="1"/>
    </w:rPr>
  </w:style>
  <w:style w:styleId="Style_17" w:type="paragraph">
    <w:name w:val="Основной шрифт абзаца3"/>
    <w:link w:val="Style_17_ch"/>
  </w:style>
  <w:style w:styleId="Style_17_ch" w:type="character">
    <w:name w:val="Основной шрифт абзаца3"/>
    <w:link w:val="Style_17"/>
  </w:style>
  <w:style w:styleId="Style_18" w:type="paragraph">
    <w:name w:val="Основной шрифт абзаца1"/>
    <w:link w:val="Style_18_ch"/>
  </w:style>
  <w:style w:styleId="Style_18_ch" w:type="character">
    <w:name w:val="Основной шрифт абзаца1"/>
    <w:link w:val="Style_18"/>
  </w:style>
  <w:style w:styleId="Style_19" w:type="paragraph">
    <w:name w:val="toc 3"/>
    <w:next w:val="Style_2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20" w:type="paragraph">
    <w:name w:val="Основной шрифт абзаца4"/>
    <w:link w:val="Style_20_ch"/>
  </w:style>
  <w:style w:styleId="Style_20_ch" w:type="character">
    <w:name w:val="Основной шрифт абзаца4"/>
    <w:link w:val="Style_20"/>
  </w:style>
  <w:style w:styleId="Style_21" w:type="paragraph">
    <w:name w:val="Указатель4"/>
    <w:basedOn w:val="Style_2"/>
    <w:link w:val="Style_21_ch"/>
  </w:style>
  <w:style w:styleId="Style_21_ch" w:type="character">
    <w:name w:val="Указатель4"/>
    <w:basedOn w:val="Style_2_ch"/>
    <w:link w:val="Style_21"/>
  </w:style>
  <w:style w:styleId="Style_22" w:type="paragraph">
    <w:name w:val="Основной шрифт абзаца2"/>
    <w:link w:val="Style_22_ch"/>
  </w:style>
  <w:style w:styleId="Style_22_ch" w:type="character">
    <w:name w:val="Основной шрифт абзаца2"/>
    <w:link w:val="Style_22"/>
  </w:style>
  <w:style w:styleId="Style_23" w:type="paragraph">
    <w:name w:val="heading 5"/>
    <w:next w:val="Style_2"/>
    <w:link w:val="Style_2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3_ch" w:type="character">
    <w:name w:val="heading 5"/>
    <w:link w:val="Style_23"/>
    <w:rPr>
      <w:rFonts w:ascii="XO Thames" w:hAnsi="XO Thames"/>
      <w:b w:val="1"/>
      <w:sz w:val="22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WW8Num1z3"/>
    <w:link w:val="Style_25_ch"/>
  </w:style>
  <w:style w:styleId="Style_25_ch" w:type="character">
    <w:name w:val="WW8Num1z3"/>
    <w:link w:val="Style_25"/>
  </w:style>
  <w:style w:styleId="Style_26" w:type="paragraph">
    <w:name w:val="Название объекта1"/>
    <w:basedOn w:val="Style_2"/>
    <w:link w:val="Style_26_ch"/>
    <w:pPr>
      <w:spacing w:after="120" w:before="120"/>
      <w:ind/>
    </w:pPr>
    <w:rPr>
      <w:i w:val="1"/>
    </w:rPr>
  </w:style>
  <w:style w:styleId="Style_26_ch" w:type="character">
    <w:name w:val="Название объекта1"/>
    <w:basedOn w:val="Style_2_ch"/>
    <w:link w:val="Style_26"/>
    <w:rPr>
      <w:i w:val="1"/>
    </w:rPr>
  </w:style>
  <w:style w:styleId="Style_27" w:type="paragraph">
    <w:name w:val="WW8Num1z1"/>
    <w:link w:val="Style_27_ch"/>
  </w:style>
  <w:style w:styleId="Style_27_ch" w:type="character">
    <w:name w:val="WW8Num1z1"/>
    <w:link w:val="Style_27"/>
  </w:style>
  <w:style w:styleId="Style_28" w:type="paragraph">
    <w:name w:val="heading 1"/>
    <w:basedOn w:val="Style_2"/>
    <w:link w:val="Style_28_ch"/>
    <w:uiPriority w:val="9"/>
    <w:qFormat/>
    <w:pPr>
      <w:keepNext w:val="1"/>
      <w:numPr>
        <w:ilvl w:val="0"/>
        <w:numId w:val="1"/>
      </w:numPr>
      <w:ind w:firstLine="0" w:left="5580"/>
      <w:jc w:val="center"/>
      <w:outlineLvl w:val="0"/>
    </w:pPr>
    <w:rPr>
      <w:sz w:val="28"/>
    </w:rPr>
  </w:style>
  <w:style w:styleId="Style_28_ch" w:type="character">
    <w:name w:val="heading 1"/>
    <w:basedOn w:val="Style_2_ch"/>
    <w:link w:val="Style_28"/>
    <w:rPr>
      <w:sz w:val="28"/>
    </w:rPr>
  </w:style>
  <w:style w:styleId="Style_29" w:type="paragraph">
    <w:name w:val="Hyperlink"/>
    <w:link w:val="Style_29_ch"/>
    <w:rPr>
      <w:color w:val="0000FF"/>
      <w:u w:val="single"/>
    </w:rPr>
  </w:style>
  <w:style w:styleId="Style_29_ch" w:type="character">
    <w:name w:val="Hyperlink"/>
    <w:link w:val="Style_29"/>
    <w:rPr>
      <w:color w:val="0000FF"/>
      <w:u w:val="single"/>
    </w:rPr>
  </w:style>
  <w:style w:styleId="Style_30" w:type="paragraph">
    <w:name w:val="Foot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Footnote"/>
    <w:link w:val="Style_30"/>
    <w:rPr>
      <w:rFonts w:ascii="XO Thames" w:hAnsi="XO Thames"/>
      <w:sz w:val="22"/>
    </w:rPr>
  </w:style>
  <w:style w:styleId="Style_31" w:type="paragraph">
    <w:name w:val="toc 1"/>
    <w:next w:val="Style_2"/>
    <w:link w:val="Style_3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1_ch" w:type="character">
    <w:name w:val="toc 1"/>
    <w:link w:val="Style_31"/>
    <w:rPr>
      <w:rFonts w:ascii="XO Thames" w:hAnsi="XO Thames"/>
      <w:b w:val="1"/>
      <w:sz w:val="28"/>
    </w:rPr>
  </w:style>
  <w:style w:styleId="Style_32" w:type="paragraph">
    <w:name w:val="WW8Num1z6"/>
    <w:link w:val="Style_32_ch"/>
  </w:style>
  <w:style w:styleId="Style_32_ch" w:type="character">
    <w:name w:val="WW8Num1z6"/>
    <w:link w:val="Style_32"/>
  </w:style>
  <w:style w:styleId="Style_33" w:type="paragraph">
    <w:name w:val="Header and Footer"/>
    <w:link w:val="Style_33_ch"/>
    <w:pPr>
      <w:spacing w:line="240" w:lineRule="auto"/>
      <w:ind/>
      <w:jc w:val="both"/>
    </w:pPr>
    <w:rPr>
      <w:rFonts w:ascii="XO Thames" w:hAnsi="XO Thames"/>
      <w:sz w:val="20"/>
    </w:rPr>
  </w:style>
  <w:style w:styleId="Style_33_ch" w:type="character">
    <w:name w:val="Header and Footer"/>
    <w:link w:val="Style_33"/>
    <w:rPr>
      <w:rFonts w:ascii="XO Thames" w:hAnsi="XO Thames"/>
      <w:sz w:val="20"/>
    </w:rPr>
  </w:style>
  <w:style w:styleId="Style_34" w:type="paragraph">
    <w:name w:val="toc 9"/>
    <w:next w:val="Style_2"/>
    <w:link w:val="Style_3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34_ch" w:type="character">
    <w:name w:val="toc 9"/>
    <w:link w:val="Style_34"/>
    <w:rPr>
      <w:rFonts w:ascii="XO Thames" w:hAnsi="XO Thames"/>
      <w:sz w:val="28"/>
    </w:rPr>
  </w:style>
  <w:style w:styleId="Style_35" w:type="paragraph">
    <w:name w:val="Указатель1"/>
    <w:basedOn w:val="Style_2"/>
    <w:link w:val="Style_35_ch"/>
  </w:style>
  <w:style w:styleId="Style_35_ch" w:type="character">
    <w:name w:val="Указатель1"/>
    <w:basedOn w:val="Style_2_ch"/>
    <w:link w:val="Style_35"/>
  </w:style>
  <w:style w:styleId="Style_36" w:type="paragraph">
    <w:name w:val="Название объекта3"/>
    <w:basedOn w:val="Style_2"/>
    <w:link w:val="Style_36_ch"/>
    <w:pPr>
      <w:spacing w:after="120" w:before="120"/>
      <w:ind/>
    </w:pPr>
    <w:rPr>
      <w:i w:val="1"/>
    </w:rPr>
  </w:style>
  <w:style w:styleId="Style_36_ch" w:type="character">
    <w:name w:val="Название объекта3"/>
    <w:basedOn w:val="Style_2_ch"/>
    <w:link w:val="Style_36"/>
    <w:rPr>
      <w:i w:val="1"/>
    </w:rPr>
  </w:style>
  <w:style w:styleId="Style_37" w:type="paragraph">
    <w:name w:val="WW8Num1z4"/>
    <w:link w:val="Style_37_ch"/>
  </w:style>
  <w:style w:styleId="Style_37_ch" w:type="character">
    <w:name w:val="WW8Num1z4"/>
    <w:link w:val="Style_37"/>
  </w:style>
  <w:style w:styleId="Style_38" w:type="paragraph">
    <w:name w:val="Указатель2"/>
    <w:basedOn w:val="Style_2"/>
    <w:link w:val="Style_38_ch"/>
  </w:style>
  <w:style w:styleId="Style_38_ch" w:type="character">
    <w:name w:val="Указатель2"/>
    <w:basedOn w:val="Style_2_ch"/>
    <w:link w:val="Style_38"/>
  </w:style>
  <w:style w:styleId="Style_39" w:type="paragraph">
    <w:name w:val="toc 8"/>
    <w:next w:val="Style_2"/>
    <w:link w:val="Style_3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39_ch" w:type="character">
    <w:name w:val="toc 8"/>
    <w:link w:val="Style_39"/>
    <w:rPr>
      <w:rFonts w:ascii="XO Thames" w:hAnsi="XO Thames"/>
      <w:sz w:val="28"/>
    </w:rPr>
  </w:style>
  <w:style w:styleId="Style_40" w:type="paragraph">
    <w:name w:val="List"/>
    <w:basedOn w:val="Style_10"/>
    <w:link w:val="Style_40_ch"/>
  </w:style>
  <w:style w:styleId="Style_40_ch" w:type="character">
    <w:name w:val="List"/>
    <w:basedOn w:val="Style_10_ch"/>
    <w:link w:val="Style_40"/>
  </w:style>
  <w:style w:styleId="Style_41" w:type="paragraph">
    <w:name w:val="WW8Num1z0"/>
    <w:link w:val="Style_41_ch"/>
  </w:style>
  <w:style w:styleId="Style_41_ch" w:type="character">
    <w:name w:val="WW8Num1z0"/>
    <w:link w:val="Style_41"/>
  </w:style>
  <w:style w:styleId="Style_42" w:type="paragraph">
    <w:name w:val="toc 5"/>
    <w:next w:val="Style_2"/>
    <w:link w:val="Style_4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42_ch" w:type="character">
    <w:name w:val="toc 5"/>
    <w:link w:val="Style_42"/>
    <w:rPr>
      <w:rFonts w:ascii="XO Thames" w:hAnsi="XO Thames"/>
      <w:sz w:val="28"/>
    </w:rPr>
  </w:style>
  <w:style w:styleId="Style_43" w:type="paragraph">
    <w:name w:val="Subtitle"/>
    <w:next w:val="Style_2"/>
    <w:link w:val="Style_4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43_ch" w:type="character">
    <w:name w:val="Subtitle"/>
    <w:link w:val="Style_43"/>
    <w:rPr>
      <w:rFonts w:ascii="XO Thames" w:hAnsi="XO Thames"/>
      <w:i w:val="1"/>
      <w:sz w:val="24"/>
    </w:rPr>
  </w:style>
  <w:style w:styleId="Style_44" w:type="paragraph">
    <w:name w:val="WW8Num1z7"/>
    <w:link w:val="Style_44_ch"/>
  </w:style>
  <w:style w:styleId="Style_44_ch" w:type="character">
    <w:name w:val="WW8Num1z7"/>
    <w:link w:val="Style_44"/>
  </w:style>
  <w:style w:styleId="Style_45" w:type="paragraph">
    <w:name w:val="Title"/>
    <w:next w:val="Style_2"/>
    <w:link w:val="Style_4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45_ch" w:type="character">
    <w:name w:val="Title"/>
    <w:link w:val="Style_45"/>
    <w:rPr>
      <w:rFonts w:ascii="XO Thames" w:hAnsi="XO Thames"/>
      <w:b w:val="1"/>
      <w:caps w:val="1"/>
      <w:sz w:val="40"/>
    </w:rPr>
  </w:style>
  <w:style w:styleId="Style_46" w:type="paragraph">
    <w:name w:val="heading 4"/>
    <w:next w:val="Style_2"/>
    <w:link w:val="Style_4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46_ch" w:type="character">
    <w:name w:val="heading 4"/>
    <w:link w:val="Style_46"/>
    <w:rPr>
      <w:rFonts w:ascii="XO Thames" w:hAnsi="XO Thames"/>
      <w:b w:val="1"/>
      <w:sz w:val="24"/>
    </w:rPr>
  </w:style>
  <w:style w:styleId="Style_47" w:type="paragraph">
    <w:name w:val="Название объекта2"/>
    <w:basedOn w:val="Style_2"/>
    <w:link w:val="Style_47_ch"/>
    <w:pPr>
      <w:spacing w:after="120" w:before="120"/>
      <w:ind/>
    </w:pPr>
    <w:rPr>
      <w:i w:val="1"/>
    </w:rPr>
  </w:style>
  <w:style w:styleId="Style_47_ch" w:type="character">
    <w:name w:val="Название объекта2"/>
    <w:basedOn w:val="Style_2_ch"/>
    <w:link w:val="Style_47"/>
    <w:rPr>
      <w:i w:val="1"/>
    </w:rPr>
  </w:style>
  <w:style w:styleId="Style_48" w:type="paragraph">
    <w:name w:val="heading 2"/>
    <w:basedOn w:val="Style_2"/>
    <w:link w:val="Style_48_ch"/>
    <w:uiPriority w:val="9"/>
    <w:qFormat/>
    <w:pPr>
      <w:keepNext w:val="1"/>
      <w:numPr>
        <w:ilvl w:val="1"/>
        <w:numId w:val="1"/>
      </w:numPr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48_ch" w:type="character">
    <w:name w:val="heading 2"/>
    <w:basedOn w:val="Style_2_ch"/>
    <w:link w:val="Style_48"/>
    <w:rPr>
      <w:rFonts w:ascii="Arial" w:hAnsi="Arial"/>
      <w:b w:val="1"/>
      <w:i w:val="1"/>
      <w:sz w:val="28"/>
    </w:rPr>
  </w:style>
  <w:style w:styleId="Style_49" w:type="paragraph">
    <w:name w:val="Знак Знак8"/>
    <w:link w:val="Style_49_ch"/>
    <w:rPr>
      <w:sz w:val="28"/>
    </w:rPr>
  </w:style>
  <w:style w:styleId="Style_49_ch" w:type="character">
    <w:name w:val="Знак Знак8"/>
    <w:link w:val="Style_49"/>
    <w:rPr>
      <w:sz w:val="28"/>
    </w:rPr>
  </w:style>
  <w:style w:styleId="Style_50" w:type="paragraph">
    <w:name w:val="Footer"/>
    <w:basedOn w:val="Style_2"/>
    <w:link w:val="Style_50_ch"/>
    <w:pPr>
      <w:tabs>
        <w:tab w:leader="none" w:pos="4677" w:val="center"/>
        <w:tab w:leader="none" w:pos="9355" w:val="right"/>
      </w:tabs>
      <w:ind/>
    </w:pPr>
  </w:style>
  <w:style w:styleId="Style_50_ch" w:type="character">
    <w:name w:val="Footer"/>
    <w:basedOn w:val="Style_2_ch"/>
    <w:link w:val="Style_50"/>
  </w:style>
  <w:style w:styleId="Style_51" w:type="paragraph">
    <w:name w:val="Гипертекстовая ссылка"/>
    <w:link w:val="Style_51_ch"/>
    <w:rPr>
      <w:color w:val="106BBE"/>
    </w:rPr>
  </w:style>
  <w:style w:styleId="Style_51_ch" w:type="character">
    <w:name w:val="Гипертекстовая ссылка"/>
    <w:link w:val="Style_51"/>
    <w:rPr>
      <w:color w:val="106BBE"/>
    </w:rPr>
  </w:style>
  <w:style w:default="1" w:styleId="Style_5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2023-11-16T07:41:11Z</dcterms:modified>
</cp:coreProperties>
</file>