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E2" w:rsidRDefault="000536E2" w:rsidP="000536E2">
      <w:pPr>
        <w:jc w:val="center"/>
        <w:rPr>
          <w:b/>
          <w:kern w:val="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40640</wp:posOffset>
            </wp:positionV>
            <wp:extent cx="809625" cy="949960"/>
            <wp:effectExtent l="19050" t="0" r="9525" b="0"/>
            <wp:wrapNone/>
            <wp:docPr id="2" name="Рисунок 2" descr="Наталье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альевское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</w:p>
    <w:p w:rsidR="000536E2" w:rsidRDefault="000536E2" w:rsidP="000536E2">
      <w:pPr>
        <w:pStyle w:val="aff5"/>
        <w:tabs>
          <w:tab w:val="center" w:pos="5159"/>
          <w:tab w:val="right" w:pos="10319"/>
        </w:tabs>
        <w:rPr>
          <w:kern w:val="0"/>
          <w:sz w:val="24"/>
          <w:szCs w:val="24"/>
          <w:u w:val="single"/>
        </w:rPr>
      </w:pPr>
      <w:r>
        <w:rPr>
          <w:b/>
          <w:kern w:val="2"/>
          <w:szCs w:val="28"/>
        </w:rPr>
        <w:t xml:space="preserve">        </w:t>
      </w: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  <w:r>
        <w:rPr>
          <w:b/>
          <w:kern w:val="2"/>
          <w:szCs w:val="28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0536E2" w:rsidRDefault="000536E2" w:rsidP="000536E2">
      <w:pPr>
        <w:jc w:val="center"/>
        <w:rPr>
          <w:b/>
          <w:sz w:val="24"/>
          <w:szCs w:val="24"/>
        </w:rPr>
      </w:pPr>
      <w:r>
        <w:rPr>
          <w:sz w:val="32"/>
        </w:rPr>
        <w:t xml:space="preserve">                 </w:t>
      </w:r>
    </w:p>
    <w:p w:rsidR="000536E2" w:rsidRDefault="000536E2" w:rsidP="000536E2">
      <w:pPr>
        <w:jc w:val="center"/>
        <w:rPr>
          <w:b/>
          <w:i/>
          <w:szCs w:val="28"/>
        </w:rPr>
      </w:pPr>
    </w:p>
    <w:p w:rsidR="000536E2" w:rsidRDefault="000536E2" w:rsidP="000536E2">
      <w:pPr>
        <w:jc w:val="center"/>
        <w:rPr>
          <w:b/>
          <w:i/>
          <w:szCs w:val="28"/>
        </w:rPr>
      </w:pPr>
    </w:p>
    <w:p w:rsidR="000536E2" w:rsidRDefault="000536E2" w:rsidP="000536E2">
      <w:pPr>
        <w:ind w:left="5579"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</w:p>
    <w:p w:rsidR="000536E2" w:rsidRDefault="000536E2" w:rsidP="000536E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РОССИЙСКАЯ ФЕДЕРАЦИЯ</w:t>
      </w:r>
    </w:p>
    <w:p w:rsidR="000536E2" w:rsidRDefault="000536E2" w:rsidP="000536E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РОСТОВСКАЯ ОБЛАСТЬ </w:t>
      </w:r>
    </w:p>
    <w:p w:rsidR="000536E2" w:rsidRDefault="000536E2" w:rsidP="000536E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НЕКЛИНОВСКИЙ РАЙОН</w:t>
      </w:r>
    </w:p>
    <w:p w:rsidR="000536E2" w:rsidRDefault="000536E2" w:rsidP="000536E2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36E2" w:rsidRDefault="000536E2" w:rsidP="000536E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«Натальевское сельское поселение»</w:t>
      </w:r>
    </w:p>
    <w:p w:rsidR="000536E2" w:rsidRDefault="000536E2" w:rsidP="000536E2">
      <w:pPr>
        <w:pBdr>
          <w:bottom w:val="double" w:sz="12" w:space="1" w:color="auto"/>
        </w:pBd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Администрация Натальевского сельского поселения</w:t>
      </w:r>
    </w:p>
    <w:p w:rsidR="000536E2" w:rsidRDefault="000536E2" w:rsidP="000536E2">
      <w:pPr>
        <w:jc w:val="center"/>
        <w:rPr>
          <w:rFonts w:ascii="Arial" w:hAnsi="Arial"/>
          <w:b/>
          <w:sz w:val="28"/>
          <w:szCs w:val="28"/>
        </w:rPr>
      </w:pPr>
    </w:p>
    <w:p w:rsidR="000536E2" w:rsidRDefault="000536E2" w:rsidP="000536E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ПОСТАНОВЛЕНИЕ</w:t>
      </w:r>
    </w:p>
    <w:p w:rsidR="000536E2" w:rsidRDefault="000536E2" w:rsidP="000536E2">
      <w:pPr>
        <w:jc w:val="center"/>
        <w:rPr>
          <w:rFonts w:ascii="Arial" w:hAnsi="Arial"/>
          <w:b/>
          <w:sz w:val="28"/>
          <w:szCs w:val="28"/>
        </w:rPr>
      </w:pPr>
    </w:p>
    <w:p w:rsidR="000536E2" w:rsidRDefault="000536E2" w:rsidP="000536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16.12.2021 №49</w:t>
      </w:r>
    </w:p>
    <w:p w:rsidR="000536E2" w:rsidRDefault="000536E2" w:rsidP="000536E2">
      <w:pPr>
        <w:jc w:val="center"/>
        <w:rPr>
          <w:sz w:val="28"/>
          <w:szCs w:val="28"/>
        </w:rPr>
      </w:pPr>
    </w:p>
    <w:p w:rsidR="000536E2" w:rsidRDefault="000536E2" w:rsidP="00053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Натальевка</w:t>
      </w:r>
    </w:p>
    <w:p w:rsidR="00AB54C6" w:rsidRDefault="00AB54C6" w:rsidP="00D75D09">
      <w:pPr>
        <w:widowControl w:val="0"/>
        <w:spacing w:line="233" w:lineRule="auto"/>
        <w:jc w:val="center"/>
        <w:rPr>
          <w:sz w:val="28"/>
          <w:szCs w:val="28"/>
        </w:rPr>
      </w:pPr>
    </w:p>
    <w:p w:rsidR="00D75D09" w:rsidRDefault="005266F1" w:rsidP="00D75D09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8"/>
        </w:rPr>
      </w:pPr>
      <w:r w:rsidRPr="005266F1">
        <w:rPr>
          <w:b/>
          <w:sz w:val="28"/>
          <w:szCs w:val="28"/>
        </w:rPr>
        <w:t xml:space="preserve">Об утверждении Порядка </w:t>
      </w:r>
    </w:p>
    <w:p w:rsidR="00D75D09" w:rsidRDefault="005266F1" w:rsidP="00D75D09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8"/>
        </w:rPr>
      </w:pPr>
      <w:r w:rsidRPr="005266F1">
        <w:rPr>
          <w:b/>
          <w:sz w:val="28"/>
          <w:szCs w:val="28"/>
        </w:rPr>
        <w:t>осуществления контроляза деятельностью</w:t>
      </w:r>
      <w:r w:rsidR="00BD75E0">
        <w:rPr>
          <w:b/>
          <w:sz w:val="28"/>
          <w:szCs w:val="28"/>
        </w:rPr>
        <w:t xml:space="preserve"> муниципальных</w:t>
      </w:r>
      <w:r w:rsidRPr="005266F1">
        <w:rPr>
          <w:b/>
          <w:sz w:val="28"/>
          <w:szCs w:val="28"/>
        </w:rPr>
        <w:t xml:space="preserve"> бюджетных 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8"/>
        </w:rPr>
      </w:pPr>
      <w:r w:rsidRPr="005266F1">
        <w:rPr>
          <w:b/>
          <w:sz w:val="28"/>
          <w:szCs w:val="28"/>
        </w:rPr>
        <w:t xml:space="preserve">учреждений </w:t>
      </w:r>
      <w:r w:rsidR="000536E2">
        <w:rPr>
          <w:b/>
          <w:sz w:val="28"/>
          <w:szCs w:val="28"/>
        </w:rPr>
        <w:t>Натальевского</w:t>
      </w:r>
      <w:r w:rsidR="00BD75E0">
        <w:rPr>
          <w:b/>
          <w:sz w:val="28"/>
          <w:szCs w:val="28"/>
        </w:rPr>
        <w:t xml:space="preserve"> сельского поселения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66F1" w:rsidRPr="005266F1" w:rsidRDefault="005266F1" w:rsidP="0035677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В соответствии с пунктом </w:t>
      </w:r>
      <w:r w:rsidR="00227B45">
        <w:rPr>
          <w:sz w:val="28"/>
          <w:szCs w:val="28"/>
        </w:rPr>
        <w:t>3</w:t>
      </w:r>
      <w:r w:rsidRPr="005266F1">
        <w:rPr>
          <w:sz w:val="28"/>
          <w:szCs w:val="28"/>
        </w:rPr>
        <w:t xml:space="preserve"> части 5</w:t>
      </w:r>
      <w:r w:rsidRPr="005266F1">
        <w:rPr>
          <w:sz w:val="28"/>
          <w:szCs w:val="28"/>
          <w:vertAlign w:val="superscript"/>
        </w:rPr>
        <w:t>1</w:t>
      </w:r>
      <w:r w:rsidRPr="005266F1">
        <w:rPr>
          <w:sz w:val="28"/>
          <w:szCs w:val="28"/>
        </w:rPr>
        <w:t xml:space="preserve"> статьи 32 Федерального закона от 12.01.1996 № 7-ФЗ «О некоммерческих организациях</w:t>
      </w:r>
      <w:r w:rsidR="008F4701">
        <w:rPr>
          <w:sz w:val="28"/>
          <w:szCs w:val="28"/>
        </w:rPr>
        <w:t xml:space="preserve">» администрация </w:t>
      </w:r>
      <w:r w:rsidR="000536E2">
        <w:rPr>
          <w:sz w:val="28"/>
          <w:szCs w:val="28"/>
        </w:rPr>
        <w:t>Натальевского</w:t>
      </w:r>
      <w:r w:rsidR="008F4701">
        <w:rPr>
          <w:sz w:val="28"/>
          <w:szCs w:val="28"/>
        </w:rPr>
        <w:t xml:space="preserve"> сельского поселения</w:t>
      </w:r>
      <w:r w:rsidR="000536E2">
        <w:rPr>
          <w:sz w:val="28"/>
          <w:szCs w:val="28"/>
        </w:rPr>
        <w:t xml:space="preserve"> </w:t>
      </w:r>
      <w:r w:rsidRPr="005266F1">
        <w:rPr>
          <w:b/>
          <w:spacing w:val="60"/>
          <w:sz w:val="28"/>
          <w:szCs w:val="28"/>
        </w:rPr>
        <w:t>постановляе</w:t>
      </w:r>
      <w:r w:rsidRPr="005266F1">
        <w:rPr>
          <w:b/>
          <w:sz w:val="28"/>
          <w:szCs w:val="28"/>
        </w:rPr>
        <w:t>т</w:t>
      </w:r>
      <w:r w:rsidRPr="005266F1">
        <w:rPr>
          <w:sz w:val="28"/>
          <w:szCs w:val="28"/>
        </w:rPr>
        <w:t>:</w:t>
      </w:r>
    </w:p>
    <w:p w:rsidR="005266F1" w:rsidRPr="0035677A" w:rsidRDefault="005266F1" w:rsidP="0035677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5266F1" w:rsidRPr="005266F1" w:rsidRDefault="005266F1" w:rsidP="0035677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1. Утвердить Порядок осуществления контроля за деятельностью</w:t>
      </w:r>
      <w:r w:rsidR="00BD75E0">
        <w:rPr>
          <w:sz w:val="28"/>
          <w:szCs w:val="28"/>
        </w:rPr>
        <w:t xml:space="preserve"> муниципальных</w:t>
      </w:r>
      <w:r w:rsidRPr="005266F1">
        <w:rPr>
          <w:sz w:val="28"/>
          <w:szCs w:val="28"/>
        </w:rPr>
        <w:t xml:space="preserve"> бюджетных учреждений </w:t>
      </w:r>
      <w:r w:rsidR="000536E2">
        <w:rPr>
          <w:sz w:val="28"/>
          <w:szCs w:val="28"/>
        </w:rPr>
        <w:t>Натальевского</w:t>
      </w:r>
      <w:r w:rsidR="008F470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согласно приложению № 1.</w:t>
      </w:r>
    </w:p>
    <w:p w:rsidR="005266F1" w:rsidRPr="005266F1" w:rsidRDefault="00D95E89" w:rsidP="0035677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6F1" w:rsidRPr="005266F1">
        <w:rPr>
          <w:sz w:val="28"/>
          <w:szCs w:val="28"/>
        </w:rPr>
        <w:t>. </w:t>
      </w:r>
      <w:r w:rsidR="00BD75E0">
        <w:rPr>
          <w:sz w:val="28"/>
          <w:szCs w:val="28"/>
        </w:rPr>
        <w:t xml:space="preserve">Начальнику </w:t>
      </w:r>
      <w:r w:rsidR="00131759">
        <w:rPr>
          <w:sz w:val="28"/>
          <w:szCs w:val="28"/>
        </w:rPr>
        <w:t>сектора</w:t>
      </w:r>
      <w:r w:rsidR="00BD75E0">
        <w:rPr>
          <w:sz w:val="28"/>
          <w:szCs w:val="28"/>
        </w:rPr>
        <w:t xml:space="preserve"> экономики и финансов администрации </w:t>
      </w:r>
      <w:r w:rsidR="000536E2">
        <w:rPr>
          <w:sz w:val="28"/>
          <w:szCs w:val="28"/>
        </w:rPr>
        <w:t>Натальевского</w:t>
      </w:r>
      <w:r w:rsidR="00BD75E0">
        <w:rPr>
          <w:sz w:val="28"/>
          <w:szCs w:val="28"/>
        </w:rPr>
        <w:t xml:space="preserve"> сельского поселения</w:t>
      </w:r>
      <w:r w:rsidR="005266F1" w:rsidRPr="005266F1">
        <w:rPr>
          <w:sz w:val="28"/>
          <w:szCs w:val="28"/>
        </w:rPr>
        <w:t xml:space="preserve">, в срок до </w:t>
      </w:r>
      <w:r w:rsidR="00131759">
        <w:rPr>
          <w:sz w:val="28"/>
          <w:szCs w:val="28"/>
        </w:rPr>
        <w:t>30</w:t>
      </w:r>
      <w:r w:rsidR="000536E2">
        <w:rPr>
          <w:sz w:val="28"/>
          <w:szCs w:val="28"/>
        </w:rPr>
        <w:t xml:space="preserve"> </w:t>
      </w:r>
      <w:r w:rsidR="00131759">
        <w:rPr>
          <w:sz w:val="28"/>
          <w:szCs w:val="28"/>
        </w:rPr>
        <w:t>декабря</w:t>
      </w:r>
      <w:r w:rsidR="005266F1" w:rsidRPr="005266F1">
        <w:rPr>
          <w:sz w:val="28"/>
          <w:szCs w:val="28"/>
        </w:rPr>
        <w:t xml:space="preserve"> 2021 г</w:t>
      </w:r>
      <w:r w:rsidR="0035677A">
        <w:rPr>
          <w:sz w:val="28"/>
          <w:szCs w:val="28"/>
        </w:rPr>
        <w:t>.</w:t>
      </w:r>
      <w:r w:rsidR="005266F1" w:rsidRPr="005266F1">
        <w:rPr>
          <w:sz w:val="28"/>
          <w:szCs w:val="28"/>
        </w:rPr>
        <w:t xml:space="preserve"> утвердить план проведения провер</w:t>
      </w:r>
      <w:r w:rsidR="00BD75E0">
        <w:rPr>
          <w:sz w:val="28"/>
          <w:szCs w:val="28"/>
        </w:rPr>
        <w:t>ки</w:t>
      </w:r>
      <w:r w:rsidR="005266F1" w:rsidRPr="005266F1">
        <w:rPr>
          <w:sz w:val="28"/>
          <w:szCs w:val="28"/>
        </w:rPr>
        <w:t xml:space="preserve"> на 202</w:t>
      </w:r>
      <w:r w:rsidR="00131759">
        <w:rPr>
          <w:sz w:val="28"/>
          <w:szCs w:val="28"/>
        </w:rPr>
        <w:t>2</w:t>
      </w:r>
      <w:r w:rsidR="005266F1" w:rsidRPr="005266F1">
        <w:rPr>
          <w:sz w:val="28"/>
          <w:szCs w:val="28"/>
        </w:rPr>
        <w:t xml:space="preserve"> год.</w:t>
      </w:r>
    </w:p>
    <w:p w:rsidR="005266F1" w:rsidRPr="005266F1" w:rsidRDefault="00D95E89" w:rsidP="0035677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6F1" w:rsidRPr="005266F1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266F1" w:rsidRPr="005266F1" w:rsidRDefault="00D95E89" w:rsidP="0035677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6F1" w:rsidRPr="005266F1">
        <w:rPr>
          <w:sz w:val="28"/>
          <w:szCs w:val="28"/>
        </w:rPr>
        <w:t xml:space="preserve">. Контроль за выполнением настоящего постановления </w:t>
      </w:r>
      <w:r w:rsidR="008F4701">
        <w:rPr>
          <w:sz w:val="28"/>
          <w:szCs w:val="28"/>
        </w:rPr>
        <w:t>оставляю за собой</w:t>
      </w:r>
      <w:r w:rsidR="005266F1" w:rsidRPr="005266F1">
        <w:rPr>
          <w:sz w:val="28"/>
          <w:szCs w:val="28"/>
        </w:rPr>
        <w:t>.</w:t>
      </w:r>
    </w:p>
    <w:p w:rsidR="00D75D09" w:rsidRPr="0035677A" w:rsidRDefault="00D75D09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35677A" w:rsidRDefault="0035677A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D95E89" w:rsidRDefault="00D95E89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D95E89" w:rsidRDefault="00D95E89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D95E89" w:rsidRDefault="00D95E89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D95E89" w:rsidRPr="0035677A" w:rsidRDefault="00D95E89" w:rsidP="00D75D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131759" w:rsidRPr="00131759" w:rsidRDefault="00131759" w:rsidP="00131759">
      <w:pPr>
        <w:keepNext/>
        <w:ind w:right="-283"/>
        <w:jc w:val="both"/>
        <w:outlineLvl w:val="0"/>
        <w:rPr>
          <w:b/>
          <w:sz w:val="32"/>
          <w:szCs w:val="32"/>
        </w:rPr>
      </w:pPr>
      <w:r w:rsidRPr="00131759">
        <w:rPr>
          <w:b/>
          <w:sz w:val="32"/>
          <w:szCs w:val="32"/>
        </w:rPr>
        <w:t>Глава Администрации</w:t>
      </w:r>
    </w:p>
    <w:p w:rsidR="00131759" w:rsidRPr="00131759" w:rsidRDefault="000536E2" w:rsidP="00131759">
      <w:pPr>
        <w:ind w:right="-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Натальевского</w:t>
      </w:r>
      <w:r w:rsidR="00131759" w:rsidRPr="00131759">
        <w:rPr>
          <w:b/>
          <w:sz w:val="32"/>
          <w:szCs w:val="32"/>
        </w:rPr>
        <w:t xml:space="preserve"> сельского поселени</w:t>
      </w:r>
      <w:r>
        <w:rPr>
          <w:b/>
          <w:sz w:val="32"/>
          <w:szCs w:val="32"/>
        </w:rPr>
        <w:t>я                     А.Г.Чернецкий</w:t>
      </w:r>
    </w:p>
    <w:p w:rsidR="00131759" w:rsidRPr="00131759" w:rsidRDefault="00131759" w:rsidP="00131759">
      <w:pPr>
        <w:ind w:right="-283"/>
        <w:jc w:val="both"/>
        <w:rPr>
          <w:sz w:val="10"/>
          <w:szCs w:val="10"/>
        </w:rPr>
      </w:pPr>
    </w:p>
    <w:p w:rsidR="00131759" w:rsidRPr="00131759" w:rsidRDefault="00131759" w:rsidP="00131759">
      <w:pPr>
        <w:ind w:right="-283"/>
        <w:jc w:val="both"/>
        <w:rPr>
          <w:sz w:val="10"/>
          <w:szCs w:val="10"/>
        </w:rPr>
      </w:pPr>
    </w:p>
    <w:p w:rsidR="00131759" w:rsidRPr="00131759" w:rsidRDefault="00131759" w:rsidP="00131759">
      <w:pPr>
        <w:ind w:right="-30"/>
        <w:jc w:val="right"/>
        <w:rPr>
          <w:sz w:val="16"/>
        </w:rPr>
      </w:pPr>
    </w:p>
    <w:p w:rsidR="00131759" w:rsidRPr="00131759" w:rsidRDefault="00131759" w:rsidP="00131759">
      <w:pPr>
        <w:ind w:right="-30"/>
        <w:rPr>
          <w:sz w:val="16"/>
        </w:rPr>
      </w:pPr>
      <w:r w:rsidRPr="00131759">
        <w:rPr>
          <w:sz w:val="16"/>
        </w:rPr>
        <w:t>Постановление  вносит</w:t>
      </w:r>
    </w:p>
    <w:p w:rsidR="00131759" w:rsidRPr="00131759" w:rsidRDefault="00131759" w:rsidP="00131759">
      <w:pPr>
        <w:ind w:right="-30"/>
        <w:rPr>
          <w:sz w:val="16"/>
        </w:rPr>
      </w:pPr>
      <w:r w:rsidRPr="00131759">
        <w:rPr>
          <w:sz w:val="16"/>
        </w:rPr>
        <w:t>сектор экономики и финансов</w:t>
      </w:r>
    </w:p>
    <w:p w:rsidR="008F4701" w:rsidRDefault="008F4701" w:rsidP="00D75D09">
      <w:pPr>
        <w:widowControl w:val="0"/>
        <w:autoSpaceDE w:val="0"/>
        <w:autoSpaceDN w:val="0"/>
        <w:adjustRightInd w:val="0"/>
        <w:spacing w:line="235" w:lineRule="auto"/>
        <w:ind w:firstLine="6237"/>
        <w:jc w:val="center"/>
        <w:rPr>
          <w:sz w:val="28"/>
          <w:szCs w:val="28"/>
        </w:rPr>
      </w:pPr>
    </w:p>
    <w:p w:rsidR="00BD75E0" w:rsidRDefault="00BD75E0" w:rsidP="00D75D09">
      <w:pPr>
        <w:widowControl w:val="0"/>
        <w:autoSpaceDE w:val="0"/>
        <w:autoSpaceDN w:val="0"/>
        <w:adjustRightInd w:val="0"/>
        <w:spacing w:line="235" w:lineRule="auto"/>
        <w:ind w:firstLine="6237"/>
        <w:jc w:val="center"/>
        <w:rPr>
          <w:sz w:val="28"/>
          <w:szCs w:val="28"/>
        </w:rPr>
      </w:pPr>
    </w:p>
    <w:p w:rsidR="00BD75E0" w:rsidRDefault="00BD75E0" w:rsidP="00D75D09">
      <w:pPr>
        <w:widowControl w:val="0"/>
        <w:autoSpaceDE w:val="0"/>
        <w:autoSpaceDN w:val="0"/>
        <w:adjustRightInd w:val="0"/>
        <w:spacing w:line="235" w:lineRule="auto"/>
        <w:ind w:firstLine="6237"/>
        <w:jc w:val="center"/>
        <w:rPr>
          <w:sz w:val="28"/>
          <w:szCs w:val="28"/>
        </w:rPr>
      </w:pPr>
    </w:p>
    <w:p w:rsidR="005266F1" w:rsidRPr="005266F1" w:rsidRDefault="005266F1" w:rsidP="00BD75E0">
      <w:pPr>
        <w:widowControl w:val="0"/>
        <w:autoSpaceDE w:val="0"/>
        <w:autoSpaceDN w:val="0"/>
        <w:adjustRightInd w:val="0"/>
        <w:spacing w:line="235" w:lineRule="auto"/>
        <w:ind w:firstLine="6237"/>
        <w:jc w:val="right"/>
        <w:rPr>
          <w:sz w:val="28"/>
          <w:szCs w:val="28"/>
        </w:rPr>
      </w:pPr>
      <w:r w:rsidRPr="005266F1">
        <w:rPr>
          <w:sz w:val="28"/>
          <w:szCs w:val="28"/>
        </w:rPr>
        <w:lastRenderedPageBreak/>
        <w:t>Приложение № 1</w:t>
      </w:r>
    </w:p>
    <w:p w:rsidR="005266F1" w:rsidRPr="005266F1" w:rsidRDefault="005266F1" w:rsidP="00BD75E0">
      <w:pPr>
        <w:widowControl w:val="0"/>
        <w:autoSpaceDE w:val="0"/>
        <w:autoSpaceDN w:val="0"/>
        <w:adjustRightInd w:val="0"/>
        <w:spacing w:line="235" w:lineRule="auto"/>
        <w:ind w:firstLine="6237"/>
        <w:jc w:val="right"/>
        <w:rPr>
          <w:sz w:val="28"/>
          <w:szCs w:val="28"/>
        </w:rPr>
      </w:pPr>
      <w:r w:rsidRPr="005266F1">
        <w:rPr>
          <w:sz w:val="28"/>
          <w:szCs w:val="28"/>
        </w:rPr>
        <w:t>к постановлению</w:t>
      </w:r>
    </w:p>
    <w:p w:rsidR="00BD75E0" w:rsidRDefault="00BD75E0" w:rsidP="00BD75E0">
      <w:pPr>
        <w:widowControl w:val="0"/>
        <w:autoSpaceDE w:val="0"/>
        <w:autoSpaceDN w:val="0"/>
        <w:adjustRightInd w:val="0"/>
        <w:spacing w:line="235" w:lineRule="auto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536E2">
        <w:rPr>
          <w:sz w:val="28"/>
          <w:szCs w:val="28"/>
        </w:rPr>
        <w:t>Натальевского</w:t>
      </w:r>
    </w:p>
    <w:p w:rsidR="005266F1" w:rsidRPr="005266F1" w:rsidRDefault="00BD75E0" w:rsidP="00BD75E0">
      <w:pPr>
        <w:widowControl w:val="0"/>
        <w:autoSpaceDE w:val="0"/>
        <w:autoSpaceDN w:val="0"/>
        <w:adjustRightInd w:val="0"/>
        <w:spacing w:line="235" w:lineRule="auto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5266F1" w:rsidRPr="005266F1" w:rsidRDefault="005266F1" w:rsidP="00BD75E0">
      <w:pPr>
        <w:widowControl w:val="0"/>
        <w:autoSpaceDE w:val="0"/>
        <w:autoSpaceDN w:val="0"/>
        <w:adjustRightInd w:val="0"/>
        <w:spacing w:line="235" w:lineRule="auto"/>
        <w:ind w:firstLine="6237"/>
        <w:jc w:val="right"/>
        <w:rPr>
          <w:sz w:val="28"/>
          <w:szCs w:val="28"/>
        </w:rPr>
      </w:pPr>
      <w:r w:rsidRPr="005266F1">
        <w:rPr>
          <w:sz w:val="28"/>
          <w:szCs w:val="28"/>
        </w:rPr>
        <w:t>от </w:t>
      </w:r>
      <w:r w:rsidR="00F83946">
        <w:rPr>
          <w:sz w:val="28"/>
          <w:szCs w:val="28"/>
        </w:rPr>
        <w:t>1</w:t>
      </w:r>
      <w:r w:rsidR="000536E2">
        <w:rPr>
          <w:sz w:val="28"/>
          <w:szCs w:val="28"/>
        </w:rPr>
        <w:t>6</w:t>
      </w:r>
      <w:r w:rsidR="001B535D">
        <w:rPr>
          <w:sz w:val="28"/>
          <w:szCs w:val="28"/>
        </w:rPr>
        <w:t>.</w:t>
      </w:r>
      <w:r w:rsidR="00131759">
        <w:rPr>
          <w:sz w:val="28"/>
          <w:szCs w:val="28"/>
        </w:rPr>
        <w:t>12</w:t>
      </w:r>
      <w:r w:rsidR="00BC10F9">
        <w:rPr>
          <w:sz w:val="28"/>
          <w:szCs w:val="28"/>
        </w:rPr>
        <w:t>.2021</w:t>
      </w:r>
      <w:r w:rsidRPr="005266F1">
        <w:rPr>
          <w:sz w:val="28"/>
          <w:szCs w:val="28"/>
        </w:rPr>
        <w:t xml:space="preserve"> № </w:t>
      </w:r>
      <w:r w:rsidR="000536E2">
        <w:rPr>
          <w:sz w:val="28"/>
          <w:szCs w:val="28"/>
        </w:rPr>
        <w:t>49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ПОРЯДОК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осуществления контроля за деятельностью</w:t>
      </w:r>
      <w:r w:rsidR="00BD75E0">
        <w:rPr>
          <w:sz w:val="28"/>
          <w:szCs w:val="28"/>
        </w:rPr>
        <w:t xml:space="preserve"> муниципальных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бюджетных учреждений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BD75E0">
        <w:rPr>
          <w:sz w:val="28"/>
          <w:szCs w:val="28"/>
        </w:rPr>
        <w:t xml:space="preserve"> сельского поселения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1. Общие положения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1.1. Порядок осуществления контроля за деятельностью</w:t>
      </w:r>
      <w:r w:rsidR="00BD75E0">
        <w:rPr>
          <w:sz w:val="28"/>
          <w:szCs w:val="28"/>
        </w:rPr>
        <w:t xml:space="preserve"> муниципальных</w:t>
      </w:r>
      <w:r w:rsidRPr="005266F1">
        <w:rPr>
          <w:sz w:val="28"/>
          <w:szCs w:val="28"/>
        </w:rPr>
        <w:t xml:space="preserve"> бюджетных учреждений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BD75E0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разработан 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соответствии с требованиями Федеральных законов от 12.01.1996 № 7-ФЗ «О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некоммерческих организациях»</w:t>
      </w:r>
      <w:r w:rsidR="00BD75E0">
        <w:rPr>
          <w:sz w:val="28"/>
          <w:szCs w:val="28"/>
        </w:rPr>
        <w:t>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1.2. Контроль за деятельностью </w:t>
      </w:r>
      <w:r w:rsidR="005232D2">
        <w:rPr>
          <w:sz w:val="28"/>
          <w:szCs w:val="28"/>
        </w:rPr>
        <w:t xml:space="preserve">муниципальных </w:t>
      </w:r>
      <w:r w:rsidRPr="005266F1">
        <w:rPr>
          <w:sz w:val="28"/>
          <w:szCs w:val="28"/>
        </w:rPr>
        <w:t xml:space="preserve">бюджетных учреждений </w:t>
      </w:r>
      <w:r w:rsidR="000536E2">
        <w:rPr>
          <w:sz w:val="28"/>
          <w:szCs w:val="28"/>
        </w:rPr>
        <w:t>Натальевского</w:t>
      </w:r>
      <w:r w:rsidR="005232D2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осуществляется </w:t>
      </w:r>
      <w:r w:rsidR="005232D2">
        <w:rPr>
          <w:sz w:val="28"/>
          <w:szCs w:val="28"/>
        </w:rPr>
        <w:t xml:space="preserve">Администрацией </w:t>
      </w:r>
      <w:r w:rsidR="000536E2">
        <w:rPr>
          <w:sz w:val="28"/>
          <w:szCs w:val="28"/>
        </w:rPr>
        <w:t>Натальевского</w:t>
      </w:r>
      <w:r w:rsidR="005232D2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осуществляю</w:t>
      </w:r>
      <w:r w:rsidR="005232D2">
        <w:rPr>
          <w:sz w:val="28"/>
          <w:szCs w:val="28"/>
        </w:rPr>
        <w:t>щей</w:t>
      </w:r>
      <w:r w:rsidRPr="005266F1">
        <w:rPr>
          <w:sz w:val="28"/>
          <w:szCs w:val="28"/>
        </w:rPr>
        <w:t xml:space="preserve"> функции и полномочия учредителя указанных учреждений (далее – учредител</w:t>
      </w:r>
      <w:r w:rsidR="005232D2">
        <w:rPr>
          <w:sz w:val="28"/>
          <w:szCs w:val="28"/>
        </w:rPr>
        <w:t>ь</w:t>
      </w:r>
      <w:r w:rsidRPr="005266F1">
        <w:rPr>
          <w:sz w:val="28"/>
          <w:szCs w:val="28"/>
        </w:rPr>
        <w:t>).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1.3. Положения настоящего Порядка не применяются при осуществлении следующих полномочий: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по контролю в соответствии с Федеральным законом от 26.12.2008№ 294-ФЗ «О защите прав юридических лиц и индивидуальных предпринимателей при осуществлении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контроля (надзора) и муниципального контроля»;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по контролю в соответствии с Федеральным законом от 31.07.2020№ 248-ФЗ «О государственном контроле (надзоре) и муниципальном контроле</w:t>
      </w:r>
      <w:r w:rsidRPr="005266F1">
        <w:rPr>
          <w:sz w:val="28"/>
          <w:szCs w:val="28"/>
          <w:lang w:val="en-US"/>
        </w:rPr>
        <w:t> </w:t>
      </w:r>
      <w:r w:rsidRPr="005266F1">
        <w:rPr>
          <w:sz w:val="28"/>
          <w:szCs w:val="28"/>
        </w:rPr>
        <w:t>в Российской Федерации»;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по контролю, проводимому в соответствии с Федеральным законом от 05.04.2013 № 44-ФЗ «О контрактной системе в сфере закупок товаров, работ, услуг для обеспечения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и муниципальных нужд»;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по государственному финансовому контролю, проводимому в порядке, предусмотренном бюджетным законодательством Российской Федерации</w:t>
      </w:r>
      <w:r w:rsidR="005232D2">
        <w:rPr>
          <w:sz w:val="28"/>
          <w:szCs w:val="28"/>
        </w:rPr>
        <w:t>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1.4. Предметом контроля за деятельностью </w:t>
      </w:r>
      <w:r w:rsidR="005232D2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 w:rsidR="005232D2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является: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осуществление </w:t>
      </w:r>
      <w:r w:rsidR="00227B45">
        <w:rPr>
          <w:sz w:val="28"/>
          <w:szCs w:val="28"/>
        </w:rPr>
        <w:t xml:space="preserve">муниципальными </w:t>
      </w:r>
      <w:r w:rsidRPr="005266F1">
        <w:rPr>
          <w:sz w:val="28"/>
          <w:szCs w:val="28"/>
        </w:rPr>
        <w:t xml:space="preserve">бюджетными учреждениями </w:t>
      </w:r>
      <w:r w:rsidR="000536E2">
        <w:rPr>
          <w:sz w:val="28"/>
          <w:szCs w:val="28"/>
        </w:rPr>
        <w:t>Натальевского</w:t>
      </w:r>
      <w:r w:rsidR="005232D2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предусмотренных уставами данных учреждений основных видов деятельности, в том числе выполнение </w:t>
      </w:r>
      <w:r w:rsidR="005232D2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задания на оказание </w:t>
      </w:r>
      <w:r w:rsidR="005232D2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(выполнение работ);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выполнение </w:t>
      </w:r>
      <w:r w:rsidR="00227B45">
        <w:rPr>
          <w:sz w:val="28"/>
          <w:szCs w:val="28"/>
        </w:rPr>
        <w:t xml:space="preserve">муниципальными </w:t>
      </w:r>
      <w:r w:rsidRPr="005266F1">
        <w:rPr>
          <w:sz w:val="28"/>
          <w:szCs w:val="28"/>
        </w:rPr>
        <w:t xml:space="preserve">бюджетными учреждениями </w:t>
      </w:r>
      <w:r w:rsidR="000536E2">
        <w:rPr>
          <w:sz w:val="28"/>
          <w:szCs w:val="28"/>
        </w:rPr>
        <w:t>Натальевского</w:t>
      </w:r>
      <w:r w:rsidR="000B26CD">
        <w:rPr>
          <w:sz w:val="28"/>
          <w:szCs w:val="28"/>
        </w:rPr>
        <w:t xml:space="preserve"> </w:t>
      </w:r>
      <w:r w:rsidR="005232D2">
        <w:rPr>
          <w:sz w:val="28"/>
          <w:szCs w:val="28"/>
        </w:rPr>
        <w:t>сельского поселения</w:t>
      </w:r>
      <w:r w:rsidRPr="005266F1">
        <w:rPr>
          <w:sz w:val="28"/>
          <w:szCs w:val="28"/>
        </w:rPr>
        <w:t xml:space="preserve"> плана финансово-хозяйственной деятельности, в том числе обоснованность составления и исполнения плана финансово-хозяйственной деятельности, оценка целевого использования предоставленных бюджетным и учреждениям бюджетных средств, а также средств от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 xml:space="preserve">приносящей доход деятельности в соответствии с планом </w:t>
      </w:r>
      <w:r w:rsidRPr="005266F1">
        <w:rPr>
          <w:sz w:val="28"/>
          <w:szCs w:val="28"/>
        </w:rPr>
        <w:lastRenderedPageBreak/>
        <w:t>финансово-хозяйственной деятельности бюджетных учреждений для достижения целей, ради которых эти учреждения созданы;</w:t>
      </w:r>
    </w:p>
    <w:p w:rsid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подтверждение достоверности бухгалтерской отчетности и соответствия порядка ведения бухгалтерского учета методологии и стандартам, которые установлены Министерством финансов Российской Федерации;</w:t>
      </w:r>
    </w:p>
    <w:p w:rsidR="00122AC9" w:rsidRPr="005266F1" w:rsidRDefault="00122AC9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условий, установленных при предоставлении муниципальным </w:t>
      </w:r>
      <w:r w:rsidR="00227B45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учреждениям </w:t>
      </w:r>
      <w:r w:rsidR="000536E2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 субсидий на иные цели в соответствии с абзацем вторым пункта 1 статьи 78.1 Бюджетного кодекса Российской Федерации;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установление фактического наличия и состояния </w:t>
      </w:r>
      <w:r w:rsidR="005232D2">
        <w:rPr>
          <w:sz w:val="28"/>
          <w:szCs w:val="28"/>
        </w:rPr>
        <w:t>муниципального имущества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5232D2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закрепленного за </w:t>
      </w:r>
      <w:r w:rsidR="005232D2">
        <w:rPr>
          <w:sz w:val="28"/>
          <w:szCs w:val="28"/>
        </w:rPr>
        <w:t>муниципальными</w:t>
      </w:r>
      <w:r w:rsidR="00970E5F">
        <w:rPr>
          <w:sz w:val="28"/>
          <w:szCs w:val="28"/>
        </w:rPr>
        <w:t xml:space="preserve"> бюджетными</w:t>
      </w:r>
      <w:r w:rsidRPr="005266F1">
        <w:rPr>
          <w:sz w:val="28"/>
          <w:szCs w:val="28"/>
        </w:rPr>
        <w:t xml:space="preserve"> учреждениями </w:t>
      </w:r>
      <w:r w:rsidR="000536E2">
        <w:rPr>
          <w:sz w:val="28"/>
          <w:szCs w:val="28"/>
        </w:rPr>
        <w:t>Натальевского</w:t>
      </w:r>
      <w:r w:rsidR="00970E5F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на праве оперативного управления, выявление неиспользуемого или используемого не по назначению </w:t>
      </w:r>
      <w:r w:rsidR="00970E5F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имущества </w:t>
      </w:r>
      <w:r w:rsidR="000536E2">
        <w:rPr>
          <w:sz w:val="28"/>
          <w:szCs w:val="28"/>
        </w:rPr>
        <w:t>Натальевского</w:t>
      </w:r>
      <w:r w:rsidR="00970E5F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объем и качество предоставления </w:t>
      </w:r>
      <w:r w:rsidR="005232D2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(выполнения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работ);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выполнение требований, установленных пунктом 3</w:t>
      </w:r>
      <w:r w:rsidRPr="005266F1">
        <w:rPr>
          <w:sz w:val="28"/>
          <w:szCs w:val="28"/>
          <w:vertAlign w:val="superscript"/>
        </w:rPr>
        <w:t>3</w:t>
      </w:r>
      <w:r w:rsidRPr="005266F1">
        <w:rPr>
          <w:sz w:val="28"/>
          <w:szCs w:val="28"/>
        </w:rPr>
        <w:t xml:space="preserve"> статьи 32 Федерального закона от 12.01.1996 № 7-ФЗ «О некоммерческих организациях»;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соблюдение</w:t>
      </w:r>
      <w:r w:rsidR="00227B45">
        <w:rPr>
          <w:sz w:val="28"/>
          <w:szCs w:val="28"/>
        </w:rPr>
        <w:t xml:space="preserve"> муниципальными</w:t>
      </w:r>
      <w:r w:rsidRPr="005266F1">
        <w:rPr>
          <w:sz w:val="28"/>
          <w:szCs w:val="28"/>
        </w:rPr>
        <w:t xml:space="preserve"> бюджетными учреждениями </w:t>
      </w:r>
      <w:r w:rsidR="000536E2">
        <w:rPr>
          <w:sz w:val="28"/>
          <w:szCs w:val="28"/>
        </w:rPr>
        <w:t>Натальевского</w:t>
      </w:r>
      <w:r w:rsidR="000B26CD">
        <w:rPr>
          <w:sz w:val="28"/>
          <w:szCs w:val="28"/>
        </w:rPr>
        <w:t xml:space="preserve"> </w:t>
      </w:r>
      <w:r w:rsidR="00970E5F">
        <w:rPr>
          <w:sz w:val="28"/>
          <w:szCs w:val="28"/>
        </w:rPr>
        <w:t>сельского поселения</w:t>
      </w:r>
      <w:r w:rsidRPr="005266F1">
        <w:rPr>
          <w:sz w:val="28"/>
          <w:szCs w:val="28"/>
        </w:rPr>
        <w:t xml:space="preserve"> требований законодательства Российской Федерации в части получения предварительного согласования совершения крупных сделок, а</w:t>
      </w:r>
      <w:r w:rsidR="0035677A">
        <w:rPr>
          <w:sz w:val="28"/>
          <w:szCs w:val="28"/>
        </w:rPr>
        <w:t> </w:t>
      </w:r>
      <w:r w:rsidRPr="005266F1">
        <w:rPr>
          <w:sz w:val="28"/>
          <w:szCs w:val="28"/>
        </w:rPr>
        <w:t>также решения об одобрении сделок с участием бюджетных учреждений, в совершении которых имеется заинтересованность;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соблюдение и исполнение правовых актов Российской Федерации и нормативных правовых актов </w:t>
      </w:r>
      <w:r w:rsidR="000536E2">
        <w:rPr>
          <w:sz w:val="28"/>
          <w:szCs w:val="28"/>
        </w:rPr>
        <w:t>Натальевского</w:t>
      </w:r>
      <w:r w:rsidR="00970E5F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регулирующих деятельность </w:t>
      </w:r>
      <w:r w:rsidR="00970E5F">
        <w:rPr>
          <w:sz w:val="28"/>
          <w:szCs w:val="28"/>
        </w:rPr>
        <w:t>муниципальных бюджетных</w:t>
      </w:r>
      <w:r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 w:rsidR="00970E5F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в соответствующей сфере.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1.5. Основными целями контроля за деятельностью </w:t>
      </w:r>
      <w:r w:rsidR="00AC36A1">
        <w:rPr>
          <w:sz w:val="28"/>
          <w:szCs w:val="28"/>
        </w:rPr>
        <w:t>муниципальных</w:t>
      </w:r>
      <w:r w:rsidR="00956643">
        <w:rPr>
          <w:sz w:val="28"/>
          <w:szCs w:val="28"/>
        </w:rPr>
        <w:t xml:space="preserve"> </w:t>
      </w:r>
      <w:r w:rsidR="00227B45">
        <w:rPr>
          <w:sz w:val="28"/>
          <w:szCs w:val="28"/>
        </w:rPr>
        <w:t xml:space="preserve">бюджетных </w:t>
      </w:r>
      <w:r w:rsidRPr="005266F1">
        <w:rPr>
          <w:sz w:val="28"/>
          <w:szCs w:val="28"/>
        </w:rPr>
        <w:t xml:space="preserve">учреждений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являются: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оценка результатов деятельности;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подтверждение объема и соответствия качества предоставляемых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(выполняемых работ) требованиям к стандарту предоставления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(выполнения работ);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оценка соблюдения требований законодательства Российской Федерации</w:t>
      </w:r>
      <w:r w:rsidR="00AC36A1">
        <w:rPr>
          <w:sz w:val="28"/>
          <w:szCs w:val="28"/>
        </w:rPr>
        <w:t>,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содержащего нормы о порядке использования, распоряжения и сохранности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имущества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а также эффективности использования бюджетных средств и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имущества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закрепленного за </w:t>
      </w:r>
      <w:r w:rsidR="00AC36A1">
        <w:rPr>
          <w:sz w:val="28"/>
          <w:szCs w:val="28"/>
        </w:rPr>
        <w:t>муниципальными</w:t>
      </w:r>
      <w:r w:rsidRPr="005266F1">
        <w:rPr>
          <w:sz w:val="28"/>
          <w:szCs w:val="28"/>
        </w:rPr>
        <w:t xml:space="preserve"> учреждениями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на праве оперативного управления.</w:t>
      </w:r>
    </w:p>
    <w:p w:rsidR="005266F1" w:rsidRPr="005266F1" w:rsidRDefault="005266F1" w:rsidP="005266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6F1" w:rsidRPr="005266F1" w:rsidRDefault="005266F1" w:rsidP="005266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2. Мероприятия по контролю за деятельностью</w:t>
      </w:r>
    </w:p>
    <w:p w:rsidR="005266F1" w:rsidRPr="005266F1" w:rsidRDefault="00AC36A1" w:rsidP="005266F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451BF5">
        <w:rPr>
          <w:sz w:val="28"/>
          <w:szCs w:val="28"/>
        </w:rPr>
        <w:t xml:space="preserve"> бюджетных</w:t>
      </w:r>
      <w:r w:rsidR="005266F1"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</w:p>
    <w:p w:rsidR="005266F1" w:rsidRPr="005266F1" w:rsidRDefault="005266F1" w:rsidP="005266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2.1. Мероприятия по контролю включают проведение уполномоченными должностными лицами учредителей проверок деятельности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в том числе опросы потребителей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(работ), предоставляемых (выполняемых) </w:t>
      </w:r>
      <w:r w:rsidR="00AC36A1">
        <w:rPr>
          <w:sz w:val="28"/>
          <w:szCs w:val="28"/>
        </w:rPr>
        <w:t>муниципальными</w:t>
      </w:r>
      <w:r w:rsidR="00451BF5">
        <w:rPr>
          <w:sz w:val="28"/>
          <w:szCs w:val="28"/>
        </w:rPr>
        <w:t xml:space="preserve"> бюджетными</w:t>
      </w:r>
      <w:r w:rsidRPr="005266F1">
        <w:rPr>
          <w:sz w:val="28"/>
          <w:szCs w:val="28"/>
        </w:rPr>
        <w:t xml:space="preserve"> учреждениями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при осуществлении контроля объема и качества таких услуг (работ).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2.2. Контроль за деятельностью </w:t>
      </w:r>
      <w:r w:rsidR="00AC36A1">
        <w:rPr>
          <w:sz w:val="28"/>
          <w:szCs w:val="28"/>
        </w:rPr>
        <w:t>муниципальных</w:t>
      </w:r>
      <w:r w:rsidR="00956643">
        <w:rPr>
          <w:sz w:val="28"/>
          <w:szCs w:val="28"/>
        </w:rPr>
        <w:t xml:space="preserve"> </w:t>
      </w:r>
      <w:r w:rsidR="00451BF5">
        <w:rPr>
          <w:sz w:val="28"/>
          <w:szCs w:val="28"/>
        </w:rPr>
        <w:t xml:space="preserve">бюджетных </w:t>
      </w:r>
      <w:r w:rsidRPr="005266F1">
        <w:rPr>
          <w:sz w:val="28"/>
          <w:szCs w:val="28"/>
        </w:rPr>
        <w:t xml:space="preserve">учреждений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осуществляется в формах документарной или выездной проверок. Проверки осуществляются в плановом или внеплановом порядке.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2.3. Документарная проверка проводится по месту нахождения учредителя. Выездная проверка проводится по месту нахождения проверяемого </w:t>
      </w:r>
      <w:r w:rsidR="00AC36A1">
        <w:rPr>
          <w:sz w:val="28"/>
          <w:szCs w:val="28"/>
        </w:rPr>
        <w:t>муниципального</w:t>
      </w:r>
      <w:r w:rsidR="00956643">
        <w:rPr>
          <w:sz w:val="28"/>
          <w:szCs w:val="28"/>
        </w:rPr>
        <w:t xml:space="preserve"> </w:t>
      </w:r>
      <w:r w:rsidR="00451BF5">
        <w:rPr>
          <w:sz w:val="28"/>
          <w:szCs w:val="28"/>
        </w:rPr>
        <w:t xml:space="preserve">бюджетного </w:t>
      </w:r>
      <w:r w:rsidRPr="005266F1">
        <w:rPr>
          <w:sz w:val="28"/>
          <w:szCs w:val="28"/>
        </w:rPr>
        <w:t xml:space="preserve">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2.4. Проверки проводятся на основании правового акта учредителя о проведении проверки, в котором в обязательном порядке указывается: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наименование органа, осуществляющего проверку;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фамилия, имя, отчество, должность должностного лица (лиц) учредителя, уполномоченного (уполномоченных) на проведение проверки, лица (лиц), привлекаемого (привлекаемых) к проведению проверки (далее – лица, осуществляющие проверку);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наименование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092362">
        <w:rPr>
          <w:sz w:val="28"/>
          <w:szCs w:val="28"/>
        </w:rPr>
        <w:t xml:space="preserve"> </w:t>
      </w:r>
      <w:r w:rsidR="00AC36A1">
        <w:rPr>
          <w:sz w:val="28"/>
          <w:szCs w:val="28"/>
        </w:rPr>
        <w:t>сельского поселения</w:t>
      </w:r>
      <w:r w:rsidRPr="005266F1">
        <w:rPr>
          <w:sz w:val="28"/>
          <w:szCs w:val="28"/>
        </w:rPr>
        <w:t>, 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отношении которого проводится проверка;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цели, предмет проверки, срок и форма ее проведения, проверяемый период;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основание проведения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перечень документов, необходимых для достижения целей проверки.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2.5. Учредитель уведомляет о предстоящей проверке </w:t>
      </w:r>
      <w:r w:rsidR="00227B45">
        <w:rPr>
          <w:sz w:val="28"/>
          <w:szCs w:val="28"/>
        </w:rPr>
        <w:t>муниципальное бюджетное учреждение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не позднее чем за 3 рабочих дня до ее начала посредством направления копии правового акта учредителя.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2.6. Проведение плановых проверок осуществляется в соответствии с планом, ежегодно утверждаемым правовым актом учредителя (далее – ежегодный план проведения проверок).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Ежегодный план проведения проверок на следующий календарный год размещается на официальном сайте учредителя в информационно-телекоммуникационной сети «Интернет» в срок до 31 декабря текущего года.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Плановые проверки в рамках настоящего Порядка в отношении каждого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проводятся не чаще 1 раза в год.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Изменения в ежегодный план проведения проверок размещаются на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официальном сайте учредителя в информационно-телекоммуникационной сети «Интернет» в течение 3 дней со дня их внесения.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2.7. Внеплановые проверки проводятся по следующим основаниям: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контроль за исполнением устранения ранее выявленных нарушений;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lastRenderedPageBreak/>
        <w:t xml:space="preserve">поручение руководителя учредителя, в том числе в случае необходимости оценки соответствия деятельности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законодательству Российской Федерации</w:t>
      </w:r>
      <w:r w:rsidR="00451BF5">
        <w:rPr>
          <w:sz w:val="28"/>
          <w:szCs w:val="28"/>
        </w:rPr>
        <w:t>, Ростовской области,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уставным целям в соответствии с предметом контроля, определенным в пункте 1.4 раздела 1 настоящего Порядка;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получение от правоохранительных органов, иных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органов, органов местного самоуправления, юридических лиц и граждан информации о предполагаемых или выявленных нарушениях законодательства и норм, регулирующих соответствующую сферу деятельности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в том числе объема и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 xml:space="preserve">качества оказания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(выполнения работ), а также фактической утрате, использовании не по назначению и</w:t>
      </w:r>
      <w:r w:rsidR="0035677A">
        <w:rPr>
          <w:sz w:val="28"/>
          <w:szCs w:val="28"/>
        </w:rPr>
        <w:t xml:space="preserve"> в </w:t>
      </w:r>
      <w:r w:rsidRPr="005266F1">
        <w:rPr>
          <w:sz w:val="28"/>
          <w:szCs w:val="28"/>
        </w:rPr>
        <w:t xml:space="preserve">неудовлетворительном состоянии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имущества </w:t>
      </w:r>
      <w:r w:rsidR="000536E2">
        <w:rPr>
          <w:sz w:val="28"/>
          <w:szCs w:val="28"/>
        </w:rPr>
        <w:t>Натальевского</w:t>
      </w:r>
      <w:r w:rsidR="00092362">
        <w:rPr>
          <w:sz w:val="28"/>
          <w:szCs w:val="28"/>
        </w:rPr>
        <w:t xml:space="preserve"> </w:t>
      </w:r>
      <w:r w:rsidR="00AC36A1">
        <w:rPr>
          <w:sz w:val="28"/>
          <w:szCs w:val="28"/>
        </w:rPr>
        <w:t>сельского поселения</w:t>
      </w:r>
      <w:r w:rsidRPr="005266F1">
        <w:rPr>
          <w:sz w:val="28"/>
          <w:szCs w:val="28"/>
        </w:rPr>
        <w:t>, закрепленного за </w:t>
      </w:r>
      <w:r w:rsidR="00451BF5">
        <w:rPr>
          <w:sz w:val="28"/>
          <w:szCs w:val="28"/>
        </w:rPr>
        <w:t>муниципальным бюджетным</w:t>
      </w:r>
      <w:r w:rsidRPr="005266F1">
        <w:rPr>
          <w:sz w:val="28"/>
          <w:szCs w:val="28"/>
        </w:rPr>
        <w:t xml:space="preserve"> учреждением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на праве оперативного управления;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отсутствие в документах, представленных </w:t>
      </w:r>
      <w:r w:rsidR="002960A4">
        <w:rPr>
          <w:sz w:val="28"/>
          <w:szCs w:val="28"/>
        </w:rPr>
        <w:t>муниципальным</w:t>
      </w:r>
      <w:r w:rsidR="00451BF5">
        <w:rPr>
          <w:sz w:val="28"/>
          <w:szCs w:val="28"/>
        </w:rPr>
        <w:t xml:space="preserve"> бюджетным</w:t>
      </w:r>
      <w:r w:rsidRPr="005266F1">
        <w:rPr>
          <w:sz w:val="28"/>
          <w:szCs w:val="28"/>
        </w:rPr>
        <w:t xml:space="preserve"> учреждением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сведений, необходимых для проведения документарной проверки, либо противоречивость этих сведений;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принятие решения о ликвидации или о реорганизации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2.8. Срок проведения проверки не может превышать 30 рабочих дней. 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 xml:space="preserve">случаях проведения дополнительных мероприятий (экспертиз, исследований, направления запросов вконтролирующие органы, восстановления </w:t>
      </w:r>
      <w:r w:rsidR="00451BF5">
        <w:rPr>
          <w:sz w:val="28"/>
          <w:szCs w:val="28"/>
        </w:rPr>
        <w:t>муниципальным бюджетным</w:t>
      </w:r>
      <w:r w:rsidRPr="005266F1">
        <w:rPr>
          <w:sz w:val="28"/>
          <w:szCs w:val="28"/>
        </w:rPr>
        <w:t xml:space="preserve"> учреждением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документов, необходимых для проведения проверки) наосновании решения учредителя по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мотивированному заключению должностных лиц учредителя, уполномоченных на проведение проверки, проведение проверки может быть продлено до 45 рабочих дней.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2.9. При проведении проверки лица, осуществляющие проверку, вправе: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требовать документы и сведения, относящиеся к предмету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посещать территорию и объекты недвижимого имущества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получать объяснения должностных лиц </w:t>
      </w:r>
      <w:r w:rsidR="00AC36A1">
        <w:rPr>
          <w:sz w:val="28"/>
          <w:szCs w:val="28"/>
        </w:rPr>
        <w:t>муниципального</w:t>
      </w:r>
      <w:r w:rsidR="00956643">
        <w:rPr>
          <w:sz w:val="28"/>
          <w:szCs w:val="28"/>
        </w:rPr>
        <w:t xml:space="preserve"> </w:t>
      </w:r>
      <w:r w:rsidR="00451BF5">
        <w:rPr>
          <w:sz w:val="28"/>
          <w:szCs w:val="28"/>
        </w:rPr>
        <w:t xml:space="preserve">бюджетного </w:t>
      </w:r>
      <w:r w:rsidRPr="005266F1">
        <w:rPr>
          <w:sz w:val="28"/>
          <w:szCs w:val="28"/>
        </w:rPr>
        <w:t xml:space="preserve">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в отношении которого проводится проверка;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проводить опросы потребителей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(работ) в случае включения опросов в перечень мероприятий по контролю, необходимых для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достижения целей проведения проверки, определенных в правовом акте учредителя о проведении выездной проверки.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2.10. При проведении проверки лица, осуществляющие проверку, не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вправе: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требовать представления документов, информации, если они не относятся к предмету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lastRenderedPageBreak/>
        <w:t>распространять сведения, полученные в результате проведения проверки и составляющую государственную, коммерческую, служебную, иную охраняемую законом тайну, за исключением случаев, предусмотренных законодательством;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превышать установленные сроки проведения проверки.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2.11. При проведении проверки лица, осуществляющие проверку, обязаны: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соблюдать законодательство, права и законные интересы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не препятствовать руководителю или иному уполномоченному должностному лицу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знакомить руководителя или иное уполномоченное должностное лицо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с результатами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соблюдать сроки проведения проверки.</w:t>
      </w:r>
    </w:p>
    <w:p w:rsidR="005266F1" w:rsidRPr="005266F1" w:rsidRDefault="005266F1" w:rsidP="005266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3. Оформление результатов проверок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3.1. По результатам проверки лицами, осуществляющими проверку, составляется и подписывается акт проверки. При необходимости к акту проверки прилагаются документы или их копии, имеющие отношение к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проверке, а также объяснения лиц, допустивших нарушения.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3.2. Срок составления акта проверки не должен превышать 10 рабочих дней со дня ее окончания.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3.3. Форма акта проверки определяется учредителем.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3.4. В акте проверки в обязательном порядке должны указываться: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дата и место составления акта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основание проведения проверки;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цели, предмет проверки, срок и форма ее проведения, проверяемый период;</w:t>
      </w:r>
    </w:p>
    <w:p w:rsidR="005266F1" w:rsidRPr="005266F1" w:rsidRDefault="005266F1" w:rsidP="0052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фамилия, имя, отчество, должность лица (лиц), осуществившего (осуществивших) проверку;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наименование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отношении которого проводится проверка;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сведения о результатах проверки, выявленных нарушениях законодательства и норм, регулирующих соответствующую сферу деятельности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902DF8">
        <w:rPr>
          <w:sz w:val="28"/>
          <w:szCs w:val="28"/>
        </w:rPr>
        <w:t xml:space="preserve"> </w:t>
      </w:r>
      <w:r w:rsidR="00AC36A1">
        <w:rPr>
          <w:sz w:val="28"/>
          <w:szCs w:val="28"/>
        </w:rPr>
        <w:t>сельского поселения</w:t>
      </w:r>
      <w:r w:rsidRPr="005266F1">
        <w:rPr>
          <w:sz w:val="28"/>
          <w:szCs w:val="28"/>
        </w:rPr>
        <w:t xml:space="preserve">, в том числе объема и качества оказания </w:t>
      </w:r>
      <w:r w:rsidR="00AC36A1">
        <w:rPr>
          <w:sz w:val="28"/>
          <w:szCs w:val="28"/>
        </w:rPr>
        <w:t>муниципальных</w:t>
      </w:r>
      <w:r w:rsidRPr="005266F1">
        <w:rPr>
          <w:sz w:val="28"/>
          <w:szCs w:val="28"/>
        </w:rPr>
        <w:t xml:space="preserve"> услуг (выполнения работ).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3.5. Акт проверки составляется в 2 экземплярах. Один экземпляр акта проверки вручается под роспись об ознакомлении руководителю или уполномоченному должностному лицу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в течение 5 рабочих дней со дня его составления.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В случае невозможности вручения руководителю или уполномоченному должностному лицу </w:t>
      </w:r>
      <w:r w:rsidR="00AC36A1">
        <w:rPr>
          <w:sz w:val="28"/>
          <w:szCs w:val="28"/>
        </w:rPr>
        <w:t>муниципального</w:t>
      </w:r>
      <w:r w:rsidR="00956643">
        <w:rPr>
          <w:sz w:val="28"/>
          <w:szCs w:val="28"/>
        </w:rPr>
        <w:t xml:space="preserve"> </w:t>
      </w:r>
      <w:r w:rsidR="00451BF5">
        <w:rPr>
          <w:sz w:val="28"/>
          <w:szCs w:val="28"/>
        </w:rPr>
        <w:t xml:space="preserve">бюджетного </w:t>
      </w:r>
      <w:r w:rsidRPr="005266F1">
        <w:rPr>
          <w:sz w:val="28"/>
          <w:szCs w:val="28"/>
        </w:rPr>
        <w:t xml:space="preserve">учреждения </w:t>
      </w:r>
      <w:r w:rsidR="000536E2">
        <w:rPr>
          <w:sz w:val="28"/>
          <w:szCs w:val="28"/>
        </w:rPr>
        <w:t>Натальевского</w:t>
      </w:r>
      <w:r w:rsidR="00902DF8">
        <w:rPr>
          <w:sz w:val="28"/>
          <w:szCs w:val="28"/>
        </w:rPr>
        <w:t xml:space="preserve"> </w:t>
      </w:r>
      <w:r w:rsidR="00AC36A1">
        <w:rPr>
          <w:sz w:val="28"/>
          <w:szCs w:val="28"/>
        </w:rPr>
        <w:lastRenderedPageBreak/>
        <w:t>сельского поселения</w:t>
      </w:r>
      <w:r w:rsidRPr="005266F1">
        <w:rPr>
          <w:sz w:val="28"/>
          <w:szCs w:val="28"/>
        </w:rPr>
        <w:t xml:space="preserve"> акта проверки либо в случае отказа в его получении один экземпляр акта проверки направляется заказным почтовым отправлением с уведомлением о вручении, которое приобщается к акту проверки, хранящемуся у учредителя.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3.6. В случае несогласия с фактами и выводами, изложенными в акте проверки, </w:t>
      </w:r>
      <w:r w:rsidR="00227B45">
        <w:rPr>
          <w:sz w:val="28"/>
          <w:szCs w:val="28"/>
        </w:rPr>
        <w:t>муниципальное бюджетное учреждение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в течение 5</w:t>
      </w:r>
      <w:r w:rsidR="00D75D09">
        <w:rPr>
          <w:sz w:val="28"/>
          <w:szCs w:val="28"/>
        </w:rPr>
        <w:t xml:space="preserve">  </w:t>
      </w:r>
      <w:r w:rsidRPr="005266F1">
        <w:rPr>
          <w:sz w:val="28"/>
          <w:szCs w:val="28"/>
        </w:rPr>
        <w:t>рабочих дней с даты получения акта проверки вправе представить учредителю в письменной форме возражения в отношении выявленных нарушений (далее – возражения) с приложением документов либо их заверенных копий, подтверждающих обоснованность таких возражений (при их наличии).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3.7. В случае представления возражений учредителем формируется комиссия по рассмотрению представленных возражений (далее – комиссия).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3.8. О времени и месте рассмотрения возражений </w:t>
      </w:r>
      <w:r w:rsidR="00227B45">
        <w:rPr>
          <w:sz w:val="28"/>
          <w:szCs w:val="28"/>
        </w:rPr>
        <w:t>муниципальное бюджетное учреждение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письменно извещается не позднее чем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за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3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рабочих дня до даты их рассмотрения.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3.9. Комиссия рассматривает материалы проверки, поступившие от 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в отношении которого проводится проверка, возражения и документы в присутствии руководителя или уполномоченного должностного лица </w:t>
      </w:r>
      <w:r w:rsidR="00AC36A1">
        <w:rPr>
          <w:sz w:val="28"/>
          <w:szCs w:val="28"/>
        </w:rPr>
        <w:t>муниципального</w:t>
      </w:r>
      <w:r w:rsidR="00956643">
        <w:rPr>
          <w:sz w:val="28"/>
          <w:szCs w:val="28"/>
        </w:rPr>
        <w:t xml:space="preserve"> </w:t>
      </w:r>
      <w:r w:rsidR="00451BF5">
        <w:rPr>
          <w:sz w:val="28"/>
          <w:szCs w:val="28"/>
        </w:rPr>
        <w:t xml:space="preserve">бюджетного </w:t>
      </w:r>
      <w:r w:rsidRPr="005266F1">
        <w:rPr>
          <w:sz w:val="28"/>
          <w:szCs w:val="28"/>
        </w:rPr>
        <w:t xml:space="preserve">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в течение 10 рабочих дней со дня поступления возражений.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Если руководитель или уполномоченное должностное лицо </w:t>
      </w:r>
      <w:r w:rsidR="00AC36A1">
        <w:rPr>
          <w:sz w:val="28"/>
          <w:szCs w:val="28"/>
        </w:rPr>
        <w:t>муниципального</w:t>
      </w:r>
      <w:r w:rsidR="00451BF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надлежаще извещенные о дате заседания комиссии, без уважительных причин не явились, то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возражения рассматриваются в их отсутствие.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3.10. Результаты рассмотрения комиссией возражений оформляются решением, которое подписывается всеми членами комиссии и прилагается к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акту проверки.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3.11. Информация о результатах проверки доводится до руководителя учредителя.</w:t>
      </w:r>
    </w:p>
    <w:p w:rsidR="005266F1" w:rsidRPr="005266F1" w:rsidRDefault="005266F1" w:rsidP="00D75D0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3.12. В случае выявления по результатам проверки нарушений обязательных для исполнения требований или недостатков в деятельности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="0035677A">
        <w:rPr>
          <w:sz w:val="28"/>
          <w:szCs w:val="28"/>
        </w:rPr>
        <w:t>,</w:t>
      </w:r>
      <w:r w:rsidRPr="005266F1">
        <w:rPr>
          <w:sz w:val="28"/>
          <w:szCs w:val="28"/>
        </w:rPr>
        <w:t xml:space="preserve"> учредитель направляет </w:t>
      </w:r>
      <w:r w:rsidR="002960A4">
        <w:rPr>
          <w:sz w:val="28"/>
          <w:szCs w:val="28"/>
        </w:rPr>
        <w:t>муниципальному</w:t>
      </w:r>
      <w:r w:rsidR="002F6EB5">
        <w:rPr>
          <w:sz w:val="28"/>
          <w:szCs w:val="28"/>
        </w:rPr>
        <w:t xml:space="preserve"> бюджетному </w:t>
      </w:r>
      <w:r w:rsidRPr="005266F1">
        <w:rPr>
          <w:sz w:val="28"/>
          <w:szCs w:val="28"/>
        </w:rPr>
        <w:t xml:space="preserve">учреждению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предписание об устранении выявленных нарушений с указанием сроков его исполнения.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Предписание об устранении выявленных нарушений направляется 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течение 10 рабочих дней со дня: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окончания срока, указанного в пункте 3.6 настоящего раздела (в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случае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отсутствия возражений);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вынесения комиссией по результатам рассмотрения возражений решения, указанного в пункте 3.10 настоящего раздела.</w:t>
      </w:r>
    </w:p>
    <w:p w:rsidR="005266F1" w:rsidRPr="005266F1" w:rsidRDefault="00227B45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  <w:r w:rsidR="00956643">
        <w:rPr>
          <w:sz w:val="28"/>
          <w:szCs w:val="28"/>
        </w:rPr>
        <w:t xml:space="preserve">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="005266F1" w:rsidRPr="005266F1">
        <w:rPr>
          <w:sz w:val="28"/>
          <w:szCs w:val="28"/>
        </w:rPr>
        <w:t xml:space="preserve">, которому было направлено предписание об устранении выявленных нарушений, в установленный срок представляет учредителю, проводившему </w:t>
      </w:r>
      <w:r w:rsidR="005266F1" w:rsidRPr="005266F1">
        <w:rPr>
          <w:sz w:val="28"/>
          <w:szCs w:val="28"/>
        </w:rPr>
        <w:lastRenderedPageBreak/>
        <w:t>проверку, отчет об исполнении предписания с приложением подтверждающих исполнение документов.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3.13. В случае если </w:t>
      </w:r>
      <w:r w:rsidR="002960A4">
        <w:rPr>
          <w:sz w:val="28"/>
          <w:szCs w:val="28"/>
        </w:rPr>
        <w:t>муниципальным</w:t>
      </w:r>
      <w:r w:rsidR="00956643">
        <w:rPr>
          <w:sz w:val="28"/>
          <w:szCs w:val="28"/>
        </w:rPr>
        <w:t xml:space="preserve"> </w:t>
      </w:r>
      <w:r w:rsidR="002F6EB5">
        <w:rPr>
          <w:sz w:val="28"/>
          <w:szCs w:val="28"/>
        </w:rPr>
        <w:t xml:space="preserve">бюджетным </w:t>
      </w:r>
      <w:r w:rsidRPr="005266F1">
        <w:rPr>
          <w:sz w:val="28"/>
          <w:szCs w:val="28"/>
        </w:rPr>
        <w:t xml:space="preserve">учреждением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не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исполнено предписание об устранении выявленных нарушений в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 xml:space="preserve">установленный срок, учредитель вправе рассмотреть вопрос о привлечении руководителя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к</w:t>
      </w:r>
      <w:r w:rsidR="00D75D09">
        <w:rPr>
          <w:sz w:val="28"/>
          <w:szCs w:val="28"/>
        </w:rPr>
        <w:t> </w:t>
      </w:r>
      <w:r w:rsidRPr="005266F1">
        <w:rPr>
          <w:sz w:val="28"/>
          <w:szCs w:val="28"/>
        </w:rPr>
        <w:t>дисциплинарной ответственности.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>3.14. При выявлении обстоятельств и фактов, свидетельствующих о признаках правонарушений, в том числе в сфере экономики, учредитель обязан информировать об этом соответствующие правоохранительные органы и органы прокуратуры.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>4. Результаты контроля</w:t>
      </w:r>
    </w:p>
    <w:p w:rsidR="005266F1" w:rsidRDefault="005266F1" w:rsidP="00D75D09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5266F1">
        <w:rPr>
          <w:sz w:val="28"/>
          <w:szCs w:val="28"/>
        </w:rPr>
        <w:t xml:space="preserve">за деятельностью </w:t>
      </w:r>
      <w:r w:rsidR="00AC36A1">
        <w:rPr>
          <w:sz w:val="28"/>
          <w:szCs w:val="28"/>
        </w:rPr>
        <w:t>муниципальных</w:t>
      </w:r>
      <w:r w:rsidR="002F6EB5">
        <w:rPr>
          <w:sz w:val="28"/>
          <w:szCs w:val="28"/>
        </w:rPr>
        <w:t xml:space="preserve"> бюджетных</w:t>
      </w:r>
      <w:r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</w:p>
    <w:p w:rsidR="00956643" w:rsidRPr="005266F1" w:rsidRDefault="00956643" w:rsidP="00D75D09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4.1. Результаты мероприятий по контролю за деятельностью </w:t>
      </w:r>
      <w:r w:rsidR="00AC36A1">
        <w:rPr>
          <w:sz w:val="28"/>
          <w:szCs w:val="28"/>
        </w:rPr>
        <w:t>муниципальных</w:t>
      </w:r>
      <w:r w:rsidR="002F6EB5">
        <w:rPr>
          <w:sz w:val="28"/>
          <w:szCs w:val="28"/>
        </w:rPr>
        <w:t xml:space="preserve"> бюджетных</w:t>
      </w:r>
      <w:r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учитываются учредителем при решении вопросов: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4.1.1. О соответствии или несоответствии результатов деятельности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установленным учредителем показателям деятельности.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4.1.2. О дальнейшей деятельности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с учетом оценки степени выполнения установленных учредителем показателей деятельности: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о сохранении (увеличении, уменьшении) показателей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задания и объемов бюджетных ассигнований;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о перепрофилировании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;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о реорганизации или ликвидации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 бюджетного</w:t>
      </w:r>
      <w:r w:rsidRPr="005266F1">
        <w:rPr>
          <w:sz w:val="28"/>
          <w:szCs w:val="28"/>
        </w:rPr>
        <w:t xml:space="preserve"> 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, об изменении его типа.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4.1.3. Об эффективности использования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имущества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.</w:t>
      </w:r>
    </w:p>
    <w:p w:rsidR="005266F1" w:rsidRPr="005266F1" w:rsidRDefault="005266F1" w:rsidP="00D75D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66F1">
        <w:rPr>
          <w:sz w:val="28"/>
          <w:szCs w:val="28"/>
        </w:rPr>
        <w:t xml:space="preserve">4.1.4. О принятии мер дисциплинарного воздействия к руководителю </w:t>
      </w:r>
      <w:r w:rsidR="00AC36A1">
        <w:rPr>
          <w:sz w:val="28"/>
          <w:szCs w:val="28"/>
        </w:rPr>
        <w:t>муниципального</w:t>
      </w:r>
      <w:r w:rsidR="002F6EB5">
        <w:rPr>
          <w:sz w:val="28"/>
          <w:szCs w:val="28"/>
        </w:rPr>
        <w:t xml:space="preserve">бюджетного </w:t>
      </w:r>
      <w:r w:rsidRPr="005266F1">
        <w:rPr>
          <w:sz w:val="28"/>
          <w:szCs w:val="28"/>
        </w:rPr>
        <w:t xml:space="preserve">учреждения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>.</w:t>
      </w:r>
    </w:p>
    <w:p w:rsidR="00D75D09" w:rsidRDefault="005266F1" w:rsidP="0095664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 w:rsidRPr="005266F1">
        <w:rPr>
          <w:sz w:val="28"/>
          <w:szCs w:val="28"/>
        </w:rPr>
        <w:t xml:space="preserve">4.2. При наличии оснований, установленных законодательством, результаты контроля за деятельностью </w:t>
      </w:r>
      <w:r w:rsidR="00AC36A1">
        <w:rPr>
          <w:sz w:val="28"/>
          <w:szCs w:val="28"/>
        </w:rPr>
        <w:t>муниципальных</w:t>
      </w:r>
      <w:r w:rsidR="002F6EB5">
        <w:rPr>
          <w:sz w:val="28"/>
          <w:szCs w:val="28"/>
        </w:rPr>
        <w:t xml:space="preserve"> бюджетных</w:t>
      </w:r>
      <w:r w:rsidRPr="005266F1">
        <w:rPr>
          <w:sz w:val="28"/>
          <w:szCs w:val="28"/>
        </w:rPr>
        <w:t xml:space="preserve"> учреждений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в части использования по назначению и сохранностью имущества учитываются учредителем при подготовке предложений в адрес органа по управлению </w:t>
      </w:r>
      <w:r w:rsidR="002960A4">
        <w:rPr>
          <w:sz w:val="28"/>
          <w:szCs w:val="28"/>
        </w:rPr>
        <w:t>муниципальным</w:t>
      </w:r>
      <w:r w:rsidRPr="005266F1">
        <w:rPr>
          <w:sz w:val="28"/>
          <w:szCs w:val="28"/>
        </w:rPr>
        <w:t>и</w:t>
      </w:r>
      <w:r w:rsidR="00956643">
        <w:rPr>
          <w:sz w:val="28"/>
          <w:szCs w:val="28"/>
        </w:rPr>
        <w:t xml:space="preserve"> </w:t>
      </w:r>
      <w:r w:rsidRPr="005266F1">
        <w:rPr>
          <w:sz w:val="28"/>
          <w:szCs w:val="28"/>
        </w:rPr>
        <w:t xml:space="preserve">муществом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о принудительном изъятии </w:t>
      </w:r>
      <w:r w:rsidR="00AC36A1">
        <w:rPr>
          <w:sz w:val="28"/>
          <w:szCs w:val="28"/>
        </w:rPr>
        <w:t>муниципального</w:t>
      </w:r>
      <w:r w:rsidRPr="005266F1">
        <w:rPr>
          <w:sz w:val="28"/>
          <w:szCs w:val="28"/>
        </w:rPr>
        <w:t xml:space="preserve"> имущества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, закрепленного за </w:t>
      </w:r>
      <w:r w:rsidR="00AC36A1">
        <w:rPr>
          <w:sz w:val="28"/>
          <w:szCs w:val="28"/>
        </w:rPr>
        <w:t>муниципальными</w:t>
      </w:r>
      <w:r w:rsidR="002F6EB5">
        <w:rPr>
          <w:sz w:val="28"/>
          <w:szCs w:val="28"/>
        </w:rPr>
        <w:t xml:space="preserve"> бюджетными</w:t>
      </w:r>
      <w:r w:rsidRPr="005266F1">
        <w:rPr>
          <w:sz w:val="28"/>
          <w:szCs w:val="28"/>
        </w:rPr>
        <w:t xml:space="preserve"> учреждениями </w:t>
      </w:r>
      <w:r w:rsidR="000536E2">
        <w:rPr>
          <w:sz w:val="28"/>
          <w:szCs w:val="28"/>
        </w:rPr>
        <w:t>Натальевского</w:t>
      </w:r>
      <w:r w:rsidR="00AC36A1">
        <w:rPr>
          <w:sz w:val="28"/>
          <w:szCs w:val="28"/>
        </w:rPr>
        <w:t xml:space="preserve"> сельского поселения</w:t>
      </w:r>
      <w:r w:rsidRPr="005266F1">
        <w:rPr>
          <w:sz w:val="28"/>
          <w:szCs w:val="28"/>
        </w:rPr>
        <w:t xml:space="preserve"> на</w:t>
      </w:r>
      <w:r w:rsidR="0035677A">
        <w:rPr>
          <w:sz w:val="28"/>
          <w:szCs w:val="28"/>
        </w:rPr>
        <w:t> </w:t>
      </w:r>
      <w:r w:rsidRPr="005266F1">
        <w:rPr>
          <w:sz w:val="28"/>
          <w:szCs w:val="28"/>
        </w:rPr>
        <w:t>праве оперативного управления.</w:t>
      </w:r>
    </w:p>
    <w:sectPr w:rsidR="00D75D09" w:rsidSect="006517C5">
      <w:headerReference w:type="default" r:id="rId8"/>
      <w:footerReference w:type="even" r:id="rId9"/>
      <w:pgSz w:w="11907" w:h="16840"/>
      <w:pgMar w:top="426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A1" w:rsidRDefault="005568A1">
      <w:r>
        <w:separator/>
      </w:r>
    </w:p>
  </w:endnote>
  <w:endnote w:type="continuationSeparator" w:id="1">
    <w:p w:rsidR="005568A1" w:rsidRDefault="0055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6C40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A1" w:rsidRDefault="005568A1">
      <w:r>
        <w:separator/>
      </w:r>
    </w:p>
  </w:footnote>
  <w:footnote w:type="continuationSeparator" w:id="1">
    <w:p w:rsidR="005568A1" w:rsidRDefault="0055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6C4003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9566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6F1"/>
    <w:rsid w:val="000021E0"/>
    <w:rsid w:val="00050C68"/>
    <w:rsid w:val="000536E2"/>
    <w:rsid w:val="0005372C"/>
    <w:rsid w:val="00054D8B"/>
    <w:rsid w:val="000559D5"/>
    <w:rsid w:val="00060F3C"/>
    <w:rsid w:val="00077AE1"/>
    <w:rsid w:val="000808D6"/>
    <w:rsid w:val="00092362"/>
    <w:rsid w:val="00092560"/>
    <w:rsid w:val="000A3650"/>
    <w:rsid w:val="000A726F"/>
    <w:rsid w:val="000B26CD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2AC9"/>
    <w:rsid w:val="00125DE3"/>
    <w:rsid w:val="00131759"/>
    <w:rsid w:val="0013449B"/>
    <w:rsid w:val="00153B21"/>
    <w:rsid w:val="001B2D1C"/>
    <w:rsid w:val="001B535D"/>
    <w:rsid w:val="001C1D98"/>
    <w:rsid w:val="001D2690"/>
    <w:rsid w:val="001F4BE3"/>
    <w:rsid w:val="001F6D02"/>
    <w:rsid w:val="00227B45"/>
    <w:rsid w:val="00236266"/>
    <w:rsid w:val="002504E8"/>
    <w:rsid w:val="00254382"/>
    <w:rsid w:val="00255A4C"/>
    <w:rsid w:val="0027031E"/>
    <w:rsid w:val="0028703B"/>
    <w:rsid w:val="002960A4"/>
    <w:rsid w:val="002A2062"/>
    <w:rsid w:val="002A31A1"/>
    <w:rsid w:val="002B6527"/>
    <w:rsid w:val="002C135C"/>
    <w:rsid w:val="002C5E60"/>
    <w:rsid w:val="002E65D5"/>
    <w:rsid w:val="002F63E3"/>
    <w:rsid w:val="002F6EB5"/>
    <w:rsid w:val="002F74D7"/>
    <w:rsid w:val="0030124B"/>
    <w:rsid w:val="00313D3A"/>
    <w:rsid w:val="003167D4"/>
    <w:rsid w:val="00341FC1"/>
    <w:rsid w:val="003477D9"/>
    <w:rsid w:val="0035677A"/>
    <w:rsid w:val="0037040B"/>
    <w:rsid w:val="0037313E"/>
    <w:rsid w:val="003921D8"/>
    <w:rsid w:val="003B2193"/>
    <w:rsid w:val="00407B71"/>
    <w:rsid w:val="004215D6"/>
    <w:rsid w:val="00425061"/>
    <w:rsid w:val="0043686A"/>
    <w:rsid w:val="00441069"/>
    <w:rsid w:val="00444636"/>
    <w:rsid w:val="00451BF5"/>
    <w:rsid w:val="00453869"/>
    <w:rsid w:val="00470BA8"/>
    <w:rsid w:val="004711EC"/>
    <w:rsid w:val="00480BC7"/>
    <w:rsid w:val="004871AA"/>
    <w:rsid w:val="00495043"/>
    <w:rsid w:val="004B6A5C"/>
    <w:rsid w:val="004C7210"/>
    <w:rsid w:val="004E65A2"/>
    <w:rsid w:val="004E78FD"/>
    <w:rsid w:val="004F7011"/>
    <w:rsid w:val="00515D9C"/>
    <w:rsid w:val="005232D2"/>
    <w:rsid w:val="005266F1"/>
    <w:rsid w:val="00531FBD"/>
    <w:rsid w:val="0053366A"/>
    <w:rsid w:val="00540E73"/>
    <w:rsid w:val="005568A1"/>
    <w:rsid w:val="00587BF6"/>
    <w:rsid w:val="005B42DF"/>
    <w:rsid w:val="005C5FF3"/>
    <w:rsid w:val="00611679"/>
    <w:rsid w:val="00613D7D"/>
    <w:rsid w:val="006517C5"/>
    <w:rsid w:val="006564DB"/>
    <w:rsid w:val="00657445"/>
    <w:rsid w:val="00660EE3"/>
    <w:rsid w:val="00676B57"/>
    <w:rsid w:val="006B7A21"/>
    <w:rsid w:val="006C4003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4701"/>
    <w:rsid w:val="00902DF8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6643"/>
    <w:rsid w:val="00970E5F"/>
    <w:rsid w:val="00985A10"/>
    <w:rsid w:val="009D569B"/>
    <w:rsid w:val="00A05B6C"/>
    <w:rsid w:val="00A061D7"/>
    <w:rsid w:val="00A30E81"/>
    <w:rsid w:val="00A34804"/>
    <w:rsid w:val="00A67B50"/>
    <w:rsid w:val="00A941CF"/>
    <w:rsid w:val="00AB1ACA"/>
    <w:rsid w:val="00AB54C6"/>
    <w:rsid w:val="00AC36A1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10F9"/>
    <w:rsid w:val="00BD1624"/>
    <w:rsid w:val="00BD75E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75D09"/>
    <w:rsid w:val="00D95E89"/>
    <w:rsid w:val="00DA1E06"/>
    <w:rsid w:val="00DA7C1C"/>
    <w:rsid w:val="00DB4D6B"/>
    <w:rsid w:val="00DB5E08"/>
    <w:rsid w:val="00DC2302"/>
    <w:rsid w:val="00DC6AA9"/>
    <w:rsid w:val="00DE50C1"/>
    <w:rsid w:val="00E04378"/>
    <w:rsid w:val="00E138E0"/>
    <w:rsid w:val="00E3132E"/>
    <w:rsid w:val="00E36EA0"/>
    <w:rsid w:val="00E401D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3946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3"/>
  </w:style>
  <w:style w:type="paragraph" w:styleId="1">
    <w:name w:val="heading 1"/>
    <w:basedOn w:val="a"/>
    <w:next w:val="a"/>
    <w:link w:val="10"/>
    <w:uiPriority w:val="99"/>
    <w:qFormat/>
    <w:rsid w:val="006C40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C400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C40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C400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C40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C400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C400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188</TotalTime>
  <Pages>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Админ</cp:lastModifiedBy>
  <cp:revision>24</cp:revision>
  <cp:lastPrinted>2021-12-16T10:09:00Z</cp:lastPrinted>
  <dcterms:created xsi:type="dcterms:W3CDTF">2021-04-22T12:08:00Z</dcterms:created>
  <dcterms:modified xsi:type="dcterms:W3CDTF">2021-12-16T10:09:00Z</dcterms:modified>
</cp:coreProperties>
</file>